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扫描二维码人脸采集教程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安全声明：</w:t>
      </w:r>
      <w:r>
        <w:rPr>
          <w:rFonts w:hint="eastAsia" w:asciiTheme="minorEastAsia" w:hAnsiTheme="minorEastAsia" w:cstheme="minorEastAsia"/>
          <w:b/>
          <w:bCs/>
          <w:color w:val="C00000"/>
          <w:sz w:val="28"/>
          <w:szCs w:val="28"/>
          <w:lang w:val="en-US" w:eastAsia="zh-CN"/>
        </w:rPr>
        <w:t>海康威视承诺保证用户的隐私数据安全，不会通过本软件收集软件用的个人信息</w:t>
      </w:r>
    </w:p>
    <w:p>
      <w:pPr>
        <w:numPr>
          <w:ilvl w:val="0"/>
          <w:numId w:val="1"/>
        </w:numPr>
        <w:outlineLvl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扫码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用手机浏览器扫描二维码，（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red"/>
          <w:lang w:val="en-US" w:eastAsia="zh-CN"/>
        </w:rPr>
        <w:t>苹果手机微信不能扫描进入，需要百度，QQ浏览器等第三方浏览器扫描二维码即可进入，安卓手机也可以用第三方浏览器扫描（优先使用</w:t>
      </w:r>
      <w:r>
        <w:rPr>
          <w:rFonts w:hint="eastAsia" w:asciiTheme="minorEastAsia" w:hAnsiTheme="minorEastAsia" w:cstheme="minorEastAsia"/>
          <w:sz w:val="28"/>
          <w:szCs w:val="28"/>
          <w:highlight w:val="red"/>
          <w:lang w:val="en-US" w:eastAsia="zh-CN"/>
        </w:rPr>
        <w:t>QQ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red"/>
          <w:lang w:val="en-US" w:eastAsia="zh-CN"/>
        </w:rPr>
        <w:t>UC</w:t>
      </w:r>
      <w:r>
        <w:rPr>
          <w:rFonts w:hint="eastAsia" w:asciiTheme="minorEastAsia" w:hAnsiTheme="minorEastAsia" w:cstheme="minorEastAsia"/>
          <w:sz w:val="28"/>
          <w:szCs w:val="28"/>
          <w:highlight w:val="red"/>
          <w:lang w:val="en-US" w:eastAsia="zh-CN"/>
        </w:rPr>
        <w:t>浏览器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red"/>
          <w:lang w:val="en-US"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）若扫描二维码打不开，请直接浏览器输入链接：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instrText xml:space="preserve"> HYPERLINK "https://222.242.105.113:10443，" </w:instrTex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https://222.242.105.113:10443，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百度为例：打开百度，点击照相机图标，扫描二维码。（有照相机图标的浏览器都可以尝试扫描识别二维码）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100705" cy="414718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二维码如图1所示：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color w:val="C0000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C00000"/>
          <w:sz w:val="28"/>
          <w:szCs w:val="28"/>
          <w:lang w:val="en-US" w:eastAsia="zh-CN"/>
        </w:rPr>
        <w:t>备注：若提示证书有问题或此链接为私人链接为正常现象，点击继续访问网站即可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color w:val="C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color w:val="C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color w:val="C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Theme="majorEastAsia" w:hAnsiTheme="majorEastAsia" w:eastAsiaTheme="majorEastAsia" w:cstheme="majorEastAsia"/>
          <w:color w:val="C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95775" cy="4343400"/>
            <wp:effectExtent l="0" t="0" r="9525" b="0"/>
            <wp:docPr id="9" name="图片 9" descr="ef1a9bdbc1d2b829eae614e6af31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f1a9bdbc1d2b829eae614e6af311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二维码快捷使用方式：可以把此二维码。保存至手机，打开手机百度，然后点击照相机图标，进入此界面</w:t>
      </w:r>
      <w:r>
        <w:drawing>
          <wp:inline distT="0" distB="0" distL="114300" distR="114300">
            <wp:extent cx="2320925" cy="5024120"/>
            <wp:effectExtent l="0" t="0" r="3175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选择二维码照片。自动识别。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二维码快速传播推广方式：可由班级群，或相关的学生群，等其他传播方式，直接转发此教程文档，为提高采集效率，防御疫情，请有关班级负责人督促完成。</w:t>
      </w:r>
    </w:p>
    <w:p>
      <w:pPr>
        <w:numPr>
          <w:ilvl w:val="0"/>
          <w:numId w:val="0"/>
        </w:numPr>
        <w:rPr>
          <w:rFonts w:hint="default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如：没有手机的学生可借用老师或同学，家长等手机登录学号采集添加完成后退出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登录账号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</w:p>
    <w:p>
      <w:pPr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登录界面如图2所示。输入用户名账号密码，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用户名为</w:t>
      </w:r>
      <w:r>
        <w:rPr>
          <w:rFonts w:hint="eastAsia" w:asciiTheme="minorEastAsia" w:hAnsiTheme="minorEastAsia" w:cstheme="minorEastAsia"/>
          <w:sz w:val="28"/>
          <w:szCs w:val="28"/>
          <w:highlight w:val="red"/>
          <w:lang w:val="en-US" w:eastAsia="zh-CN"/>
        </w:rPr>
        <w:t>手机号码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cstheme="minorEastAsia"/>
          <w:sz w:val="28"/>
          <w:szCs w:val="28"/>
          <w:highlight w:val="red"/>
          <w:lang w:val="en-US" w:eastAsia="zh-CN"/>
        </w:rPr>
        <w:t>第一次登陆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密码为</w:t>
      </w:r>
      <w:r>
        <w:rPr>
          <w:rFonts w:hint="eastAsia" w:asciiTheme="minorEastAsia" w:hAnsiTheme="minorEastAsia" w:cstheme="minorEastAsia"/>
          <w:sz w:val="28"/>
          <w:szCs w:val="28"/>
          <w:highlight w:val="red"/>
          <w:lang w:val="en-US" w:eastAsia="zh-CN"/>
        </w:rPr>
        <w:t>本人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身份证后6位</w:t>
      </w:r>
      <w:r>
        <w:rPr>
          <w:rFonts w:hint="eastAsia" w:asciiTheme="minorEastAsia" w:hAnsiTheme="minorEastAsia" w:cstheme="minorEastAsia"/>
          <w:sz w:val="28"/>
          <w:szCs w:val="28"/>
          <w:highlight w:val="red"/>
          <w:lang w:val="en-US" w:eastAsia="zh-CN"/>
        </w:rPr>
        <w:t>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如：提示没有学号或手机号、身份证，无法登录的。原因一：基础信息未</w:t>
      </w: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添加至后台，原因二：学号或学工号、身份证与本人登记的信息有误，请联系保卫处更新基础信息）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641600" cy="5716270"/>
            <wp:effectExtent l="0" t="0" r="635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5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修改密码</w:t>
      </w:r>
    </w:p>
    <w:p>
      <w:pPr>
        <w:numPr>
          <w:ilvl w:val="0"/>
          <w:numId w:val="0"/>
        </w:numPr>
        <w:ind w:leftChars="0"/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首次登录需要</w:t>
      </w:r>
      <w:r>
        <w:rPr>
          <w:rFonts w:hint="eastAsia" w:asciiTheme="minorEastAsia" w:hAnsiTheme="minorEastAsia" w:cstheme="minorEastAsia"/>
          <w:sz w:val="28"/>
          <w:szCs w:val="28"/>
          <w:highlight w:val="red"/>
          <w:lang w:val="en-US" w:eastAsia="zh-CN"/>
        </w:rPr>
        <w:t>修改密码，请按照密码强度要求修改密码,修改成功后，用新密码登录即可，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如图3所示。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237230" cy="7007225"/>
            <wp:effectExtent l="0" t="0" r="889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260" w:firstLineChars="6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图3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outlineLvl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4.H5页面采集人脸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成功登录系统后，点击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8"/>
          <w:szCs w:val="28"/>
          <w:lang w:val="en-US" w:eastAsia="zh-CN"/>
        </w:rPr>
        <w:t>‘H5人脸采集’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所示，阅读用户告知后点击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8"/>
          <w:szCs w:val="28"/>
          <w:lang w:val="en-US" w:eastAsia="zh-CN"/>
        </w:rPr>
        <w:t>‘已阅读并同意’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所示，进入采集流程，确认基本信息是否有误，若基本信息无问题点击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8"/>
          <w:szCs w:val="28"/>
          <w:lang w:val="en-US" w:eastAsia="zh-CN"/>
        </w:rPr>
        <w:t>‘现在采集’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所示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，确认采集人脸要求后点击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8"/>
          <w:szCs w:val="28"/>
          <w:lang w:val="en-US" w:eastAsia="zh-CN"/>
        </w:rPr>
        <w:t>‘采集</w:t>
      </w:r>
      <w:r>
        <w:rPr>
          <w:rFonts w:hint="eastAsia" w:asciiTheme="minorEastAsia" w:hAnsiTheme="minorEastAsia" w:cstheme="minorEastAsia"/>
          <w:b/>
          <w:bCs/>
          <w:color w:val="C00000"/>
          <w:sz w:val="28"/>
          <w:szCs w:val="28"/>
          <w:lang w:val="en-US" w:eastAsia="zh-CN"/>
        </w:rPr>
        <w:t>人脸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8"/>
          <w:szCs w:val="28"/>
          <w:lang w:val="en-US" w:eastAsia="zh-CN"/>
        </w:rPr>
        <w:t>’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如图7所示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2277745" cy="6099810"/>
            <wp:effectExtent l="0" t="0" r="8255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60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78125" cy="6016625"/>
            <wp:effectExtent l="0" t="0" r="3175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050" w:firstLineChars="50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                                           图5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outlineLvl w:val="9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562860" cy="5102860"/>
            <wp:effectExtent l="0" t="0" r="12700" b="25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6520" cy="509016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图6                                    图7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5.上传人脸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可以选择上传实现拍好的照片或直接拍照，如图8所示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，人脸验证成功后提示</w:t>
      </w:r>
      <w:r>
        <w:rPr>
          <w:rFonts w:hint="eastAsia" w:asciiTheme="minorEastAsia" w:hAnsiTheme="minorEastAsia" w:cstheme="minorEastAsia"/>
          <w:b/>
          <w:bCs/>
          <w:color w:val="C00000"/>
          <w:sz w:val="28"/>
          <w:szCs w:val="28"/>
          <w:shd w:val="clear" w:color="FFFFFF" w:fill="D9D9D9"/>
          <w:lang w:val="en-US" w:eastAsia="zh-CN"/>
        </w:rPr>
        <w:t>‘人脸采集成功’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即可。如图9所示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2520950" cy="5459730"/>
            <wp:effectExtent l="0" t="0" r="8890" b="1143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4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8055" cy="5353050"/>
            <wp:effectExtent l="0" t="0" r="6985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图8                                     图9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leftChars="0"/>
        <w:jc w:val="left"/>
        <w:outlineLvl w:val="9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后台审核</w:t>
      </w:r>
    </w:p>
    <w:p>
      <w:pPr>
        <w:numPr>
          <w:ilvl w:val="0"/>
          <w:numId w:val="0"/>
        </w:numPr>
        <w:jc w:val="left"/>
        <w:outlineLvl w:val="9"/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 xml:space="preserve">   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请提交本人务必提交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highlight w:val="none"/>
          <w:lang w:val="en-US" w:eastAsia="zh-CN"/>
        </w:rPr>
        <w:t>真实照片和信息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，后台会由保卫处人工审核</w:t>
      </w:r>
    </w:p>
    <w:p>
      <w:pPr>
        <w:numPr>
          <w:ilvl w:val="0"/>
          <w:numId w:val="0"/>
        </w:numPr>
        <w:jc w:val="left"/>
        <w:outlineLvl w:val="9"/>
        <w:rPr>
          <w:rFonts w:hint="default" w:asciiTheme="minorEastAsia" w:hAnsi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系统会匹配，如提供的信息不成功和与本人不符合，系统将不会识别并禁止出入。如有疑问可向保卫处查询原因并更新数据资料。</w:t>
      </w:r>
    </w:p>
    <w:p>
      <w:pPr>
        <w:numPr>
          <w:ilvl w:val="0"/>
          <w:numId w:val="0"/>
        </w:numPr>
        <w:jc w:val="left"/>
        <w:outlineLvl w:val="9"/>
        <w:rPr>
          <w:rFonts w:hint="default" w:asciiTheme="minorEastAsia" w:hAnsi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highlight w:val="red"/>
          <w:lang w:val="en-US" w:eastAsia="zh-CN"/>
        </w:rPr>
        <w:drawing>
          <wp:inline distT="0" distB="0" distL="114300" distR="114300">
            <wp:extent cx="6135370" cy="1878330"/>
            <wp:effectExtent l="0" t="0" r="17780" b="7620"/>
            <wp:docPr id="4" name="图片 4" descr="258fa00cc198d1b07249c626799f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8fa00cc198d1b07249c626799f12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9A19CB"/>
    <w:multiLevelType w:val="singleLevel"/>
    <w:tmpl w:val="539A19CB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9A6BE0A"/>
    <w:multiLevelType w:val="singleLevel"/>
    <w:tmpl w:val="69A6BE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mMGZkNTAwNDQ2NDBjMmNjMGQ4MmE3NjAxNDJmNGEifQ=="/>
  </w:docVars>
  <w:rsids>
    <w:rsidRoot w:val="00000000"/>
    <w:rsid w:val="050B7DD8"/>
    <w:rsid w:val="120F6738"/>
    <w:rsid w:val="14B1074C"/>
    <w:rsid w:val="14D40EE8"/>
    <w:rsid w:val="17101546"/>
    <w:rsid w:val="1BF24DDA"/>
    <w:rsid w:val="28BF55A3"/>
    <w:rsid w:val="2903319B"/>
    <w:rsid w:val="29052592"/>
    <w:rsid w:val="290E1BE2"/>
    <w:rsid w:val="29E654E5"/>
    <w:rsid w:val="2A341F24"/>
    <w:rsid w:val="2C2D425A"/>
    <w:rsid w:val="2F822E8F"/>
    <w:rsid w:val="331B5738"/>
    <w:rsid w:val="365B456A"/>
    <w:rsid w:val="372477CD"/>
    <w:rsid w:val="3F7717A0"/>
    <w:rsid w:val="40983C97"/>
    <w:rsid w:val="4B746D6C"/>
    <w:rsid w:val="5D583075"/>
    <w:rsid w:val="5E9D190F"/>
    <w:rsid w:val="60182E02"/>
    <w:rsid w:val="61A935DF"/>
    <w:rsid w:val="62E0445B"/>
    <w:rsid w:val="660F3D3A"/>
    <w:rsid w:val="76C7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879</Words>
  <Characters>915</Characters>
  <Lines>0</Lines>
  <Paragraphs>0</Paragraphs>
  <TotalTime>34</TotalTime>
  <ScaleCrop>false</ScaleCrop>
  <LinksUpToDate>false</LinksUpToDate>
  <CharactersWithSpaces>1092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2022-03-19T01:13:00Z</dcterms:created>
  <dc:creator>pengzheyu</dc:creator>
  <cp:lastModifiedBy>光之影</cp:lastModifiedBy>
  <dcterms:modified xsi:type="dcterms:W3CDTF">2022-11-01T07:56:41Z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32484C8687E047E4AEE9B11C3C95590C</vt:lpwstr>
  </property>
</Properties>
</file>