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7" w:line="231" w:lineRule="auto"/>
        <w:jc w:val="center"/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  <w:t>2022年度</w:t>
      </w: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  <w:lang w:eastAsia="zh-CN"/>
        </w:rPr>
        <w:t>娄底</w:t>
      </w: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  <w:t>市事业单位专业技术三级岗位申报人员情况一览表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31" w:lineRule="auto"/>
        <w:ind w:left="176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4"/>
          <w:sz w:val="30"/>
          <w:szCs w:val="30"/>
        </w:rPr>
        <w:t>县</w:t>
      </w:r>
      <w:r>
        <w:rPr>
          <w:rFonts w:hint="eastAsia" w:ascii="仿宋" w:hAnsi="仿宋" w:eastAsia="仿宋" w:cs="仿宋"/>
          <w:spacing w:val="-14"/>
          <w:sz w:val="30"/>
          <w:szCs w:val="30"/>
          <w:lang w:eastAsia="zh-CN"/>
        </w:rPr>
        <w:t>（</w:t>
      </w:r>
      <w:r>
        <w:rPr>
          <w:rFonts w:ascii="仿宋" w:hAnsi="仿宋" w:eastAsia="仿宋" w:cs="仿宋"/>
          <w:spacing w:val="-14"/>
          <w:sz w:val="30"/>
          <w:szCs w:val="30"/>
        </w:rPr>
        <w:t>市</w:t>
      </w:r>
      <w:r>
        <w:rPr>
          <w:rFonts w:hint="eastAsia" w:ascii="仿宋" w:hAnsi="仿宋" w:eastAsia="仿宋" w:cs="仿宋"/>
          <w:spacing w:val="-1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-8"/>
          <w:sz w:val="30"/>
          <w:szCs w:val="30"/>
        </w:rPr>
        <w:t>区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人社局、主管部门或事业单位名称：               </w:t>
      </w:r>
      <w:r>
        <w:rPr>
          <w:rFonts w:hint="eastAsia" w:ascii="仿宋" w:hAnsi="仿宋" w:eastAsia="仿宋" w:cs="仿宋"/>
          <w:spacing w:val="-7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   填报人：          </w:t>
      </w:r>
      <w:r>
        <w:rPr>
          <w:rFonts w:hint="eastAsia" w:ascii="仿宋" w:hAnsi="仿宋" w:eastAsia="仿宋" w:cs="仿宋"/>
          <w:spacing w:val="-7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7"/>
          <w:position w:val="-3"/>
          <w:sz w:val="30"/>
          <w:szCs w:val="30"/>
        </w:rPr>
        <w:t>联系电话：</w:t>
      </w:r>
    </w:p>
    <w:p>
      <w:pPr>
        <w:spacing w:line="71" w:lineRule="exact"/>
      </w:pPr>
    </w:p>
    <w:tbl>
      <w:tblPr>
        <w:tblStyle w:val="5"/>
        <w:tblW w:w="142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1"/>
        <w:gridCol w:w="913"/>
        <w:gridCol w:w="748"/>
        <w:gridCol w:w="452"/>
        <w:gridCol w:w="690"/>
        <w:gridCol w:w="690"/>
        <w:gridCol w:w="1065"/>
        <w:gridCol w:w="499"/>
        <w:gridCol w:w="726"/>
        <w:gridCol w:w="3425"/>
        <w:gridCol w:w="1095"/>
        <w:gridCol w:w="630"/>
        <w:gridCol w:w="1590"/>
        <w:gridCol w:w="13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40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9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7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工作 单位</w:t>
            </w:r>
          </w:p>
        </w:tc>
        <w:tc>
          <w:tcPr>
            <w:tcW w:w="4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性别</w:t>
            </w:r>
          </w:p>
        </w:tc>
        <w:tc>
          <w:tcPr>
            <w:tcW w:w="69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出生日期</w:t>
            </w:r>
          </w:p>
        </w:tc>
        <w:tc>
          <w:tcPr>
            <w:tcW w:w="69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最高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 xml:space="preserve">学历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学位</w:t>
            </w: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聘用正高级专业技术岗位时间</w:t>
            </w:r>
          </w:p>
        </w:tc>
        <w:tc>
          <w:tcPr>
            <w:tcW w:w="499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学科组</w:t>
            </w:r>
          </w:p>
        </w:tc>
        <w:tc>
          <w:tcPr>
            <w:tcW w:w="72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电话</w:t>
            </w:r>
          </w:p>
        </w:tc>
        <w:tc>
          <w:tcPr>
            <w:tcW w:w="3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主要获奖情况</w:t>
            </w:r>
          </w:p>
        </w:tc>
        <w:tc>
          <w:tcPr>
            <w:tcW w:w="10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主要项目、专利</w:t>
            </w:r>
          </w:p>
        </w:tc>
        <w:tc>
          <w:tcPr>
            <w:tcW w:w="6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荣誉、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入选人才工程情况</w:t>
            </w:r>
          </w:p>
        </w:tc>
        <w:tc>
          <w:tcPr>
            <w:tcW w:w="159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75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其他业绩、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75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成果</w:t>
            </w:r>
          </w:p>
        </w:tc>
        <w:tc>
          <w:tcPr>
            <w:tcW w:w="132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szCs w:val="24"/>
              </w:rPr>
              <w:t>符合哪类申报条件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3" w:hRule="atLeast"/>
          <w:jc w:val="center"/>
        </w:trPr>
        <w:tc>
          <w:tcPr>
            <w:tcW w:w="40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both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禹华芳</w:t>
            </w:r>
          </w:p>
        </w:tc>
        <w:tc>
          <w:tcPr>
            <w:tcW w:w="7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娄底职业技术学院</w:t>
            </w:r>
          </w:p>
        </w:tc>
        <w:tc>
          <w:tcPr>
            <w:tcW w:w="4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69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1965.05</w:t>
            </w:r>
          </w:p>
        </w:tc>
        <w:tc>
          <w:tcPr>
            <w:tcW w:w="69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</w:pPr>
          </w:p>
          <w:p>
            <w:pPr>
              <w:spacing w:before="117" w:line="231" w:lineRule="auto"/>
              <w:ind w:left="175"/>
              <w:jc w:val="both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本科</w:t>
            </w:r>
            <w:bookmarkStart w:id="0" w:name="_GoBack"/>
            <w:bookmarkEnd w:id="0"/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（硕士）</w:t>
            </w:r>
          </w:p>
        </w:tc>
        <w:tc>
          <w:tcPr>
            <w:tcW w:w="10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2016.01</w:t>
            </w:r>
          </w:p>
        </w:tc>
        <w:tc>
          <w:tcPr>
            <w:tcW w:w="49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eastAsia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农学</w:t>
            </w:r>
          </w:p>
        </w:tc>
        <w:tc>
          <w:tcPr>
            <w:tcW w:w="72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13973816203</w:t>
            </w:r>
          </w:p>
        </w:tc>
        <w:tc>
          <w:tcPr>
            <w:tcW w:w="3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  <w:t>1</w:t>
            </w: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.2022年6月  获2021年湖南省职业教育教学成果奖一等奖（排名第二）：乡村振兴背景下家庭农场专业群“三融三阶三合”育人模式创新实践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2.2020年7月21日 获湖南省第二届民族教育优秀教育教学成果奖二等奖（排名第二）：基于藏汉文化融合的“三年三循环、实践不断线”育人模式创新研究与实践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3.2019年4月30日 获得2018年全省高校教师党支部书记“双带头人”标兵</w:t>
            </w:r>
          </w:p>
        </w:tc>
        <w:tc>
          <w:tcPr>
            <w:tcW w:w="10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6" w:leftChars="0" w:right="113" w:rightChars="0" w:firstLine="23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3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3" w:rightChars="0"/>
              <w:jc w:val="both"/>
              <w:textAlignment w:val="auto"/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 xml:space="preserve">第一类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3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24"/>
                <w:szCs w:val="24"/>
                <w:lang w:val="en-US" w:eastAsia="zh-CN"/>
              </w:rPr>
              <w:t>第二条</w:t>
            </w:r>
          </w:p>
        </w:tc>
      </w:tr>
    </w:tbl>
    <w:p>
      <w:pPr>
        <w:sectPr>
          <w:footerReference r:id="rId3" w:type="default"/>
          <w:pgSz w:w="16838" w:h="11900" w:orient="landscape"/>
          <w:pgMar w:top="1417" w:right="1134" w:bottom="1134" w:left="1134" w:header="0" w:footer="992" w:gutter="0"/>
          <w:pgNumType w:fmt="decimal"/>
          <w:cols w:space="0" w:num="1"/>
          <w:rtlGutter w:val="0"/>
          <w:docGrid w:linePitch="0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Mzg4NTdlYzNmZGE0ZGI5MjlmY2JmZjhmMWVlMzAifQ=="/>
  </w:docVars>
  <w:rsids>
    <w:rsidRoot w:val="6052095E"/>
    <w:rsid w:val="6052095E"/>
    <w:rsid w:val="63A1163D"/>
    <w:rsid w:val="70A0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354</Characters>
  <Lines>0</Lines>
  <Paragraphs>0</Paragraphs>
  <TotalTime>0</TotalTime>
  <ScaleCrop>false</ScaleCrop>
  <LinksUpToDate>false</LinksUpToDate>
  <CharactersWithSpaces>392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2022-10-13T08:19:00Z</dcterms:created>
  <dc:creator>是小王呀</dc:creator>
  <cp:lastModifiedBy>是小王呀</cp:lastModifiedBy>
  <cp:lastPrinted>2022-10-13T08:24:00Z</cp:lastPrinted>
  <dcterms:modified xsi:type="dcterms:W3CDTF">2022-10-13T08:34:50Z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C95521237F1C446C85793FEBC0A15AF9</vt:lpwstr>
  </property>
</Properties>
</file>