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bidi w:val="0"/>
        <w:snapToGrid/>
        <w:spacing w:line="500" w:lineRule="exac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 xml:space="preserve">附件3： 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 xml:space="preserve">          </w:t>
      </w:r>
    </w:p>
    <w:p>
      <w:pPr>
        <w:pStyle w:val="3"/>
        <w:pageBreakBefore w:val="0"/>
        <w:kinsoku/>
        <w:overflowPunct/>
        <w:topLinePunct w:val="0"/>
        <w:bidi w:val="0"/>
        <w:snapToGrid/>
        <w:spacing w:line="240" w:lineRule="auto"/>
        <w:ind w:firstLine="3132" w:firstLineChars="60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娄底职院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后勤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基建处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根据贵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处关于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娄底职院提质扩建项目医学院理实一体化综合楼监控设备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竞争性谈判采购公告的要求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，我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公司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针对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该采购项目《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监控系统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设备采购价格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清单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》中的“单价优惠百分率”投标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报价为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％（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不能低于3%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24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-4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pacing w:val="-4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我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已详细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阅读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并确认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采购公告的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全部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内容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，我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完全认可，</w:t>
      </w:r>
      <w:r>
        <w:rPr>
          <w:rFonts w:hint="eastAsia" w:ascii="宋体" w:hAnsi="宋体" w:eastAsia="宋体" w:cs="宋体"/>
          <w:color w:val="000000"/>
          <w:spacing w:val="-4"/>
          <w:sz w:val="32"/>
          <w:szCs w:val="32"/>
        </w:rPr>
        <w:t>承诺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确保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此项目严格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相关规定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要求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安装和在约定工期内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竣工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中标通知书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下达后，我公司将按规定时间签订合同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</w:p>
    <w:p>
      <w:pPr>
        <w:pStyle w:val="6"/>
        <w:pageBreakBefore w:val="0"/>
        <w:kinsoku/>
        <w:overflowPunct/>
        <w:topLinePunct w:val="0"/>
        <w:bidi w:val="0"/>
        <w:snapToGrid/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240" w:lineRule="auto"/>
        <w:ind w:firstLine="3200" w:firstLineChars="1000"/>
        <w:textAlignment w:val="auto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32"/>
          <w:szCs w:val="32"/>
          <w:u w:val="none"/>
        </w:rPr>
        <w:t>（签</w:t>
      </w:r>
      <w:r>
        <w:rPr>
          <w:rFonts w:hint="eastAsia" w:ascii="宋体" w:hAnsi="宋体" w:eastAsia="宋体" w:cs="宋体"/>
          <w:color w:val="000000"/>
          <w:sz w:val="32"/>
          <w:szCs w:val="32"/>
          <w:u w:val="none"/>
          <w:lang w:eastAsia="zh-CN"/>
        </w:rPr>
        <w:t>章</w:t>
      </w:r>
      <w:r>
        <w:rPr>
          <w:rFonts w:hint="eastAsia" w:ascii="宋体" w:hAnsi="宋体" w:eastAsia="宋体" w:cs="宋体"/>
          <w:color w:val="000000"/>
          <w:sz w:val="32"/>
          <w:szCs w:val="32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</w:p>
    <w:p>
      <w:pPr>
        <w:pStyle w:val="6"/>
        <w:pageBreakBefore w:val="0"/>
        <w:kinsoku/>
        <w:overflowPunct/>
        <w:topLinePunct w:val="0"/>
        <w:bidi w:val="0"/>
        <w:snapToGrid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line="240" w:lineRule="auto"/>
        <w:ind w:firstLine="3200" w:firstLineChars="10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u w:val="none"/>
          <w:lang w:eastAsia="zh-CN"/>
        </w:rPr>
        <w:t>投标人法人代表签字：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</w:p>
    <w:p>
      <w:pPr>
        <w:pageBreakBefore w:val="0"/>
        <w:kinsoku/>
        <w:overflowPunct/>
        <w:topLinePunct w:val="0"/>
        <w:bidi w:val="0"/>
        <w:snapToGrid/>
        <w:spacing w:line="240" w:lineRule="auto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2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806CE"/>
    <w:rsid w:val="7D6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 Math" w:hAnsi="Cambria Math" w:eastAsia="@黑体" w:cs="Cambria Math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2021-02-27T09:29:32Z</cp:lastPrinted>
  <dcterms:modified xsi:type="dcterms:W3CDTF">2021-02-27T09:29:35Z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