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娄职院工发〔</w:t>
      </w:r>
      <w:r>
        <w:rPr>
          <w:rFonts w:ascii="仿宋_GB2312" w:eastAsia="仿宋_GB2312"/>
          <w:color w:val="000000"/>
          <w:sz w:val="32"/>
          <w:szCs w:val="32"/>
        </w:rPr>
        <w:t>2021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ascii="仿宋_GB2312" w:eastAsia="仿宋_GB2312"/>
          <w:color w:val="000000"/>
          <w:sz w:val="32"/>
          <w:szCs w:val="32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年娄底职业技术学院</w:t>
      </w:r>
    </w:p>
    <w:p>
      <w:pPr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教职工趣味运动会的通知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各分工会（工会小组）：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为了活跃教职工生活，更好地开展全民健身活动，展现教职工风采，增进教职工之间的凝聚力，加强团队精神。结合我校实际，拟定于</w:t>
      </w:r>
      <w:r>
        <w:rPr>
          <w:rFonts w:ascii="仿宋_GB2312" w:hAnsi="仿宋" w:eastAsia="仿宋_GB2312" w:cs="仿宋"/>
          <w:sz w:val="32"/>
          <w:szCs w:val="32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27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ascii="仿宋_GB2312" w:hAnsi="仿宋" w:eastAsia="仿宋_GB2312" w:cs="仿宋"/>
          <w:sz w:val="32"/>
          <w:szCs w:val="32"/>
        </w:rPr>
        <w:t>-28</w:t>
      </w:r>
      <w:r>
        <w:rPr>
          <w:rFonts w:hint="eastAsia" w:ascii="仿宋_GB2312" w:hAnsi="仿宋" w:eastAsia="仿宋_GB2312" w:cs="仿宋"/>
          <w:sz w:val="32"/>
          <w:szCs w:val="32"/>
        </w:rPr>
        <w:t>日组织开展</w:t>
      </w:r>
      <w:r>
        <w:rPr>
          <w:rFonts w:ascii="仿宋_GB2312" w:hAnsi="仿宋" w:eastAsia="仿宋_GB2312" w:cs="仿宋"/>
          <w:sz w:val="32"/>
          <w:szCs w:val="32"/>
        </w:rPr>
        <w:t>2021</w:t>
      </w:r>
      <w:r>
        <w:rPr>
          <w:rFonts w:hint="eastAsia" w:ascii="仿宋_GB2312" w:hAnsi="仿宋" w:eastAsia="仿宋_GB2312" w:cs="仿宋"/>
          <w:sz w:val="32"/>
          <w:szCs w:val="32"/>
        </w:rPr>
        <w:t>年娄底职业技术学院教职工趣味运动会，请各单位积极组队参加。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spacing w:val="-8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  <w:r>
        <w:rPr>
          <w:rFonts w:ascii="仿宋_GB2312" w:hAnsi="仿宋" w:eastAsia="仿宋_GB2312" w:cs="仿宋"/>
          <w:spacing w:val="-8"/>
          <w:sz w:val="32"/>
          <w:szCs w:val="32"/>
        </w:rPr>
        <w:t>1.2021</w:t>
      </w:r>
      <w:r>
        <w:rPr>
          <w:rFonts w:hint="eastAsia" w:ascii="仿宋_GB2312" w:hAnsi="仿宋" w:eastAsia="仿宋_GB2312" w:cs="仿宋"/>
          <w:spacing w:val="-8"/>
          <w:sz w:val="32"/>
          <w:szCs w:val="32"/>
        </w:rPr>
        <w:t>年娄底职业技术学院教职工趣味运动会活动方案</w:t>
      </w:r>
    </w:p>
    <w:p>
      <w:pPr>
        <w:spacing w:line="600" w:lineRule="exact"/>
        <w:ind w:firstLine="1600" w:firstLineChars="500"/>
        <w:jc w:val="left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</w:rPr>
        <w:t>娄底职业技术学院</w:t>
      </w:r>
      <w:r>
        <w:rPr>
          <w:rFonts w:ascii="仿宋_GB2312" w:hAnsi="仿宋" w:eastAsia="仿宋_GB2312" w:cs="仿宋"/>
          <w:sz w:val="32"/>
          <w:szCs w:val="32"/>
        </w:rPr>
        <w:t>2021</w:t>
      </w:r>
      <w:r>
        <w:rPr>
          <w:rFonts w:hint="eastAsia" w:ascii="仿宋_GB2312" w:hAnsi="仿宋" w:eastAsia="仿宋_GB2312" w:cs="仿宋"/>
          <w:sz w:val="32"/>
          <w:szCs w:val="32"/>
        </w:rPr>
        <w:t>年教职工趣味运动会项目</w:t>
      </w:r>
    </w:p>
    <w:p>
      <w:pPr>
        <w:spacing w:line="600" w:lineRule="exact"/>
        <w:ind w:firstLine="1920" w:firstLineChars="600"/>
        <w:jc w:val="left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报名表</w:t>
      </w:r>
    </w:p>
    <w:p>
      <w:pPr>
        <w:spacing w:line="600" w:lineRule="exact"/>
        <w:jc w:val="left"/>
        <w:textAlignment w:val="baseline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3840" w:firstLineChars="1200"/>
        <w:jc w:val="left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娄底职业技术学院工会委员会</w:t>
      </w:r>
    </w:p>
    <w:p>
      <w:pPr>
        <w:spacing w:line="600" w:lineRule="exact"/>
        <w:ind w:firstLine="4800" w:firstLineChars="1500"/>
        <w:jc w:val="left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2021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spacing w:line="660" w:lineRule="exact"/>
        <w:textAlignment w:val="baseline"/>
        <w:rPr>
          <w:rFonts w:ascii="黑体" w:hAnsi="方正小标宋简体" w:eastAsia="黑体" w:cs="方正小标宋简体"/>
          <w:sz w:val="28"/>
          <w:szCs w:val="28"/>
        </w:rPr>
      </w:pPr>
      <w:r>
        <w:rPr>
          <w:rFonts w:hint="eastAsia" w:ascii="黑体" w:hAnsi="方正小标宋简体" w:eastAsia="黑体" w:cs="方正小标宋简体"/>
          <w:sz w:val="28"/>
          <w:szCs w:val="28"/>
        </w:rPr>
        <w:t>附件</w:t>
      </w:r>
      <w:r>
        <w:rPr>
          <w:rFonts w:ascii="黑体" w:hAnsi="方正小标宋简体" w:eastAsia="黑体" w:cs="方正小标宋简体"/>
          <w:sz w:val="28"/>
          <w:szCs w:val="28"/>
        </w:rPr>
        <w:t>1</w:t>
      </w:r>
    </w:p>
    <w:p>
      <w:pPr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年娄底职业技术学院</w:t>
      </w:r>
    </w:p>
    <w:p>
      <w:pPr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教职工趣味运动会活动方案</w:t>
      </w:r>
    </w:p>
    <w:p>
      <w:pPr>
        <w:ind w:firstLine="640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一、活动目的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为调动全校教职工参与全民健身运动的积极性，激发广大干部职工的创新意识、团结意识，增进教职工的交流合作精神，特举办此次趣味运动会。</w:t>
      </w:r>
    </w:p>
    <w:p>
      <w:pPr>
        <w:ind w:firstLine="640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二、活动主题</w:t>
      </w:r>
    </w:p>
    <w:p>
      <w:pPr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享受运动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快乐运动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三、组织机构</w:t>
      </w:r>
    </w:p>
    <w:p>
      <w:pPr>
        <w:ind w:firstLine="480" w:firstLineChars="150"/>
        <w:textAlignment w:val="baseline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（一）大会指导委员会</w:t>
      </w:r>
    </w:p>
    <w:p>
      <w:pPr>
        <w:ind w:left="638" w:leftChars="304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朱忠义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张征澜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王健龙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金建雄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周志和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游新娥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ind w:left="638" w:leftChars="304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申晓伟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欧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芳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左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ind w:firstLine="480" w:firstLineChars="150"/>
        <w:textAlignment w:val="baseline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（二）大会组织委员会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任：周志和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副主任：曾素纯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付鹏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刘轶中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曾速文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员：各分工会主席、工会组长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裁判长：陈方红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秘书长：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刘桂华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比赛时间：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27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--10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left="420" w:leftChars="200" w:firstLine="320" w:firstLineChars="1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五、比赛地点：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新篮球场（花山全民健身中心）</w:t>
      </w:r>
    </w:p>
    <w:p>
      <w:pPr>
        <w:ind w:firstLine="640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六、比赛项目</w:t>
      </w:r>
    </w:p>
    <w:p>
      <w:pPr>
        <w:ind w:firstLine="640" w:firstLineChars="200"/>
        <w:jc w:val="left"/>
        <w:textAlignment w:val="baseline"/>
        <w:rPr>
          <w:rFonts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（一）俄罗斯方块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比赛人数：</w:t>
      </w:r>
      <w:r>
        <w:rPr>
          <w:rFonts w:ascii="仿宋" w:hAnsi="仿宋" w:eastAsia="仿宋" w:cs="仿宋"/>
          <w:sz w:val="32"/>
          <w:szCs w:val="32"/>
        </w:rPr>
        <w:t xml:space="preserve">8 </w:t>
      </w:r>
      <w:r>
        <w:rPr>
          <w:rFonts w:hint="eastAsia" w:ascii="仿宋" w:hAnsi="仿宋" w:eastAsia="仿宋" w:cs="仿宋"/>
          <w:sz w:val="32"/>
          <w:szCs w:val="32"/>
        </w:rPr>
        <w:t>人（不少于</w:t>
      </w:r>
      <w:r>
        <w:rPr>
          <w:rFonts w:ascii="仿宋" w:hAnsi="仿宋" w:eastAsia="仿宋" w:cs="仿宋"/>
          <w:sz w:val="32"/>
          <w:szCs w:val="32"/>
        </w:rPr>
        <w:t xml:space="preserve">3 </w:t>
      </w:r>
      <w:r>
        <w:rPr>
          <w:rFonts w:hint="eastAsia" w:ascii="仿宋" w:hAnsi="仿宋" w:eastAsia="仿宋" w:cs="仿宋"/>
          <w:sz w:val="32"/>
          <w:szCs w:val="32"/>
        </w:rPr>
        <w:t>名女性队员）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比赛规则：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赛程</w:t>
      </w:r>
      <w:r>
        <w:rPr>
          <w:rFonts w:ascii="仿宋" w:hAnsi="仿宋" w:eastAsia="仿宋" w:cs="仿宋"/>
          <w:sz w:val="32"/>
          <w:szCs w:val="32"/>
        </w:rPr>
        <w:t xml:space="preserve"> 30 </w:t>
      </w:r>
      <w:r>
        <w:rPr>
          <w:rFonts w:hint="eastAsia" w:ascii="仿宋" w:hAnsi="仿宋" w:eastAsia="仿宋" w:cs="仿宋"/>
          <w:sz w:val="32"/>
          <w:szCs w:val="32"/>
        </w:rPr>
        <w:t>米接力往返，全体队员以纵队依次站立在起跑线后，比赛开始后，第一名队员跑向道具区，拿起地上被打乱顺序的拼图道具再跑向终点处放入大方块里，每名队员每次只能拿一个拼图道具，然后跑回起点与第二名队员击掌接力比赛，直至将所有拼图道具放入大方块里的正确位置，构成完整的拼图后返回起点线则为比赛结束。用时最少的队伍获胜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如图：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3762375" cy="2009775"/>
            <wp:effectExtent l="0" t="0" r="9525" b="9525"/>
            <wp:docPr id="3" name="图片 5" descr="QQ图片20211004103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QQ图片202110041033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比赛要求：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每名队员每次只能拿一个道具，违者加时</w:t>
      </w:r>
      <w:r>
        <w:rPr>
          <w:rFonts w:ascii="仿宋" w:hAnsi="仿宋" w:eastAsia="仿宋" w:cs="仿宋"/>
          <w:sz w:val="32"/>
          <w:szCs w:val="32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秒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次；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队员在比赛过程中可调整一个道具，如调整道具则需把自带的道具带回放到道具区，违者加时</w:t>
      </w:r>
      <w:r>
        <w:rPr>
          <w:rFonts w:ascii="仿宋" w:hAnsi="仿宋" w:eastAsia="仿宋" w:cs="仿宋"/>
          <w:sz w:val="32"/>
          <w:szCs w:val="32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秒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次；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队员须按既定顺序依次参加比赛，比赛完的队员依次在队尾列队。不得漏比、乱比，违者加时</w:t>
      </w:r>
      <w:r>
        <w:rPr>
          <w:rFonts w:ascii="仿宋" w:hAnsi="仿宋" w:eastAsia="仿宋" w:cs="仿宋"/>
          <w:sz w:val="32"/>
          <w:szCs w:val="32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秒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如果有多个道具需要调整，则须把所需调整道具带回道具区以待重新放入，每人每次只能带回</w:t>
      </w:r>
      <w:r>
        <w:rPr>
          <w:rFonts w:ascii="仿宋" w:hAnsi="仿宋" w:eastAsia="仿宋" w:cs="仿宋"/>
          <w:sz w:val="32"/>
          <w:szCs w:val="32"/>
        </w:rPr>
        <w:t xml:space="preserve"> 1 </w:t>
      </w:r>
      <w:r>
        <w:rPr>
          <w:rFonts w:hint="eastAsia" w:ascii="仿宋" w:hAnsi="仿宋" w:eastAsia="仿宋" w:cs="仿宋"/>
          <w:sz w:val="32"/>
          <w:szCs w:val="32"/>
        </w:rPr>
        <w:t>个道具。</w:t>
      </w:r>
    </w:p>
    <w:p>
      <w:pPr>
        <w:ind w:firstLine="640" w:firstLineChars="200"/>
        <w:jc w:val="left"/>
        <w:textAlignment w:val="baseline"/>
        <w:rPr>
          <w:rFonts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（二）泡泡龙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比赛人数：</w:t>
      </w:r>
      <w:r>
        <w:rPr>
          <w:rFonts w:ascii="仿宋" w:hAnsi="仿宋" w:eastAsia="仿宋" w:cs="仿宋"/>
          <w:sz w:val="32"/>
          <w:szCs w:val="32"/>
        </w:rPr>
        <w:t xml:space="preserve">10 </w:t>
      </w:r>
      <w:r>
        <w:rPr>
          <w:rFonts w:hint="eastAsia" w:ascii="仿宋" w:hAnsi="仿宋" w:eastAsia="仿宋" w:cs="仿宋"/>
          <w:sz w:val="32"/>
          <w:szCs w:val="32"/>
        </w:rPr>
        <w:t>人（不少于</w:t>
      </w:r>
      <w:r>
        <w:rPr>
          <w:rFonts w:ascii="仿宋" w:hAnsi="仿宋" w:eastAsia="仿宋" w:cs="仿宋"/>
          <w:sz w:val="32"/>
          <w:szCs w:val="32"/>
        </w:rPr>
        <w:t xml:space="preserve">4 </w:t>
      </w:r>
      <w:r>
        <w:rPr>
          <w:rFonts w:hint="eastAsia" w:ascii="仿宋" w:hAnsi="仿宋" w:eastAsia="仿宋" w:cs="仿宋"/>
          <w:sz w:val="32"/>
          <w:szCs w:val="32"/>
        </w:rPr>
        <w:t>名女性队员）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比赛规则：赛程</w:t>
      </w:r>
      <w:r>
        <w:rPr>
          <w:rFonts w:ascii="仿宋" w:hAnsi="仿宋" w:eastAsia="仿宋" w:cs="仿宋"/>
          <w:sz w:val="32"/>
          <w:szCs w:val="32"/>
        </w:rPr>
        <w:t xml:space="preserve"> 30m </w:t>
      </w:r>
      <w:r>
        <w:rPr>
          <w:rFonts w:hint="eastAsia" w:ascii="仿宋" w:hAnsi="仿宋" w:eastAsia="仿宋" w:cs="仿宋"/>
          <w:sz w:val="32"/>
          <w:szCs w:val="32"/>
        </w:rPr>
        <w:t>往返。队员必须利用球体将全体队员连接在一起不能断开，双手扶住头顶的气柱，裁判发令后全体队员紧密连接从起点出发，途中绕障碍点行进至折返点后以同样的方式返回起点，以全体队员和道具越过终点线后为比赛结束，用时少者队伍获胜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如图：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3695700" cy="2495550"/>
            <wp:effectExtent l="0" t="0" r="0" b="0"/>
            <wp:docPr id="4" name="图片 4" descr="QQ图片20211004103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110041033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比赛要求：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１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所有活力球不能掉地，如球掉地，则全队必须立即停止且重新调整好方可继续比赛，违者成绩无效；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道具和人员均不能越出指定赛道，违者加时</w:t>
      </w:r>
      <w:r>
        <w:rPr>
          <w:rFonts w:ascii="仿宋" w:hAnsi="仿宋" w:eastAsia="仿宋" w:cs="仿宋"/>
          <w:sz w:val="32"/>
          <w:szCs w:val="32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秒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次；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３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双手必须上举且扶住气柱过头项，不能用手臂夹球，违者加时</w:t>
      </w:r>
      <w:r>
        <w:rPr>
          <w:rFonts w:ascii="仿宋" w:hAnsi="仿宋" w:eastAsia="仿宋" w:cs="仿宋"/>
          <w:sz w:val="32"/>
          <w:szCs w:val="32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秒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ind w:firstLine="640" w:firstLineChars="200"/>
        <w:jc w:val="left"/>
        <w:textAlignment w:val="baseline"/>
        <w:rPr>
          <w:rFonts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（三）花式投篮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比赛人数：</w:t>
      </w:r>
      <w:r>
        <w:rPr>
          <w:rFonts w:ascii="仿宋" w:hAnsi="仿宋" w:eastAsia="仿宋" w:cs="仿宋"/>
          <w:sz w:val="32"/>
          <w:szCs w:val="32"/>
        </w:rPr>
        <w:t xml:space="preserve">10 </w:t>
      </w:r>
      <w:r>
        <w:rPr>
          <w:rFonts w:hint="eastAsia" w:ascii="仿宋" w:hAnsi="仿宋" w:eastAsia="仿宋" w:cs="仿宋"/>
          <w:sz w:val="32"/>
          <w:szCs w:val="32"/>
        </w:rPr>
        <w:t>人，不少于</w:t>
      </w:r>
      <w:r>
        <w:rPr>
          <w:rFonts w:ascii="仿宋" w:hAnsi="仿宋" w:eastAsia="仿宋" w:cs="仿宋"/>
          <w:sz w:val="32"/>
          <w:szCs w:val="32"/>
        </w:rPr>
        <w:t xml:space="preserve"> 4 </w:t>
      </w:r>
      <w:r>
        <w:rPr>
          <w:rFonts w:hint="eastAsia" w:ascii="仿宋" w:hAnsi="仿宋" w:eastAsia="仿宋" w:cs="仿宋"/>
          <w:sz w:val="32"/>
          <w:szCs w:val="32"/>
        </w:rPr>
        <w:t>名女队员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比赛方法：转布带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投篮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比赛规则：赛程</w:t>
      </w:r>
      <w:r>
        <w:rPr>
          <w:rFonts w:ascii="仿宋" w:hAnsi="仿宋" w:eastAsia="仿宋" w:cs="仿宋"/>
          <w:sz w:val="32"/>
          <w:szCs w:val="32"/>
        </w:rPr>
        <w:t xml:space="preserve">30 </w:t>
      </w:r>
      <w:r>
        <w:rPr>
          <w:rFonts w:hint="eastAsia" w:ascii="仿宋" w:hAnsi="仿宋" w:eastAsia="仿宋" w:cs="仿宋"/>
          <w:sz w:val="32"/>
          <w:szCs w:val="32"/>
        </w:rPr>
        <w:t>米往返接力。</w:t>
      </w:r>
      <w:r>
        <w:rPr>
          <w:rFonts w:ascii="仿宋" w:hAnsi="仿宋" w:eastAsia="仿宋" w:cs="仿宋"/>
          <w:sz w:val="32"/>
          <w:szCs w:val="32"/>
        </w:rPr>
        <w:t xml:space="preserve">10 </w:t>
      </w:r>
      <w:r>
        <w:rPr>
          <w:rFonts w:hint="eastAsia" w:ascii="仿宋" w:hAnsi="仿宋" w:eastAsia="仿宋" w:cs="仿宋"/>
          <w:sz w:val="32"/>
          <w:szCs w:val="32"/>
        </w:rPr>
        <w:t>名队员以纵队立于起点线后，比赛开始后，第一名队员从裁判处缠绕好布带（不能用手触碰布带，只能靠转动身体缠绕），比赛开始，第一名队员跑向投篮处投篮（投篮点与球筐相距</w:t>
      </w:r>
      <w:r>
        <w:rPr>
          <w:rFonts w:ascii="仿宋" w:hAnsi="仿宋" w:eastAsia="仿宋" w:cs="仿宋"/>
          <w:sz w:val="32"/>
          <w:szCs w:val="32"/>
        </w:rPr>
        <w:t xml:space="preserve"> 2.5</w:t>
      </w:r>
      <w:r>
        <w:rPr>
          <w:rFonts w:hint="eastAsia" w:ascii="仿宋" w:hAnsi="仿宋" w:eastAsia="仿宋" w:cs="仿宋"/>
          <w:sz w:val="32"/>
          <w:szCs w:val="32"/>
        </w:rPr>
        <w:t>米），把球投进筐后迅速返回起点，把布带缠绕到下一名队员身上，下名队员以同样的方式接力比赛，直至全体队员全部完成比赛。用时最少队伍获胜。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如图：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2343150" cy="1552575"/>
            <wp:effectExtent l="0" t="0" r="0" b="9525"/>
            <wp:docPr id="5" name="图片 1" descr="QQ图片20211004103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QQ图片202110041034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1981200" cy="1676400"/>
            <wp:effectExtent l="0" t="0" r="0" b="0"/>
            <wp:docPr id="6" name="图片 2" descr="QQ图片2021100410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QQ图片202110041034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比赛要求：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队员缠绕布带时只能在起点线后完成，不得越线，违者加时</w:t>
      </w:r>
      <w:r>
        <w:rPr>
          <w:rFonts w:ascii="仿宋" w:hAnsi="仿宋" w:eastAsia="仿宋" w:cs="仿宋"/>
          <w:sz w:val="32"/>
          <w:szCs w:val="32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秒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次；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缠绕布带时不能用手完成，只能两人同时转身完成缠绕，违者加时</w:t>
      </w:r>
      <w:r>
        <w:rPr>
          <w:rFonts w:ascii="仿宋" w:hAnsi="仿宋" w:eastAsia="仿宋" w:cs="仿宋"/>
          <w:sz w:val="32"/>
          <w:szCs w:val="32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秒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次；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投篮时不得越过投球线，违者无效；须把球投进篮框，球未投进需重新投篮直至球投进。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（四）旋风跑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比赛人数：</w:t>
      </w:r>
      <w:r>
        <w:rPr>
          <w:rFonts w:ascii="仿宋" w:hAnsi="仿宋" w:eastAsia="仿宋" w:cs="仿宋"/>
          <w:sz w:val="32"/>
          <w:szCs w:val="32"/>
        </w:rPr>
        <w:t xml:space="preserve">10 </w:t>
      </w:r>
      <w:r>
        <w:rPr>
          <w:rFonts w:hint="eastAsia" w:ascii="仿宋" w:hAnsi="仿宋" w:eastAsia="仿宋" w:cs="仿宋"/>
          <w:sz w:val="32"/>
          <w:szCs w:val="32"/>
        </w:rPr>
        <w:t>人，不少于</w:t>
      </w:r>
      <w:r>
        <w:rPr>
          <w:rFonts w:ascii="仿宋" w:hAnsi="仿宋" w:eastAsia="仿宋" w:cs="仿宋"/>
          <w:sz w:val="32"/>
          <w:szCs w:val="32"/>
        </w:rPr>
        <w:t xml:space="preserve">3 </w:t>
      </w:r>
      <w:r>
        <w:rPr>
          <w:rFonts w:hint="eastAsia" w:ascii="仿宋" w:hAnsi="仿宋" w:eastAsia="仿宋" w:cs="仿宋"/>
          <w:sz w:val="32"/>
          <w:szCs w:val="32"/>
        </w:rPr>
        <w:t>名女队员（只限</w:t>
      </w:r>
      <w:r>
        <w:rPr>
          <w:rFonts w:ascii="仿宋" w:hAnsi="仿宋" w:eastAsia="仿宋" w:cs="仿宋"/>
          <w:sz w:val="32"/>
          <w:szCs w:val="32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岁以内的人报名参加）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规则：比赛开始前，全体队员成一横排，用双手共同握住比赛用长竿，比赛开始后，从起点出发共同向前奔跑，到达第一个标志筒后逆时针绕标志筒一圈，再继续向前跑至第二个标志筒，然后顺时针绕第二个标志筒二圈，接着跑向第三个标志筒，逆时针绕第三个标志筒三圈后再返回起点则为比赛结束。用时少者名次列前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如图：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2790825" cy="1838325"/>
            <wp:effectExtent l="0" t="0" r="9525" b="9525"/>
            <wp:docPr id="7" name="图片 3" descr="QQ图片2021100410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QQ图片202110041035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比赛要求：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比赛过程中，队员的双手不得脱离长竿；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如有队员脱离长竿或摔倒，须等脱离队员重新回到队伍后方可继续比赛，违者加时</w:t>
      </w:r>
      <w:r>
        <w:rPr>
          <w:rFonts w:ascii="仿宋" w:hAnsi="仿宋" w:eastAsia="仿宋" w:cs="仿宋"/>
          <w:sz w:val="32"/>
          <w:szCs w:val="32"/>
        </w:rPr>
        <w:t xml:space="preserve"> 10 </w:t>
      </w:r>
      <w:r>
        <w:rPr>
          <w:rFonts w:hint="eastAsia" w:ascii="仿宋" w:hAnsi="仿宋" w:eastAsia="仿宋" w:cs="仿宋"/>
          <w:sz w:val="32"/>
          <w:szCs w:val="32"/>
        </w:rPr>
        <w:t>秒；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须以正确方式绕行标志筒，违者加时</w:t>
      </w:r>
      <w:r>
        <w:rPr>
          <w:rFonts w:ascii="仿宋" w:hAnsi="仿宋" w:eastAsia="仿宋" w:cs="仿宋"/>
          <w:sz w:val="32"/>
          <w:szCs w:val="32"/>
        </w:rPr>
        <w:t xml:space="preserve"> 10 </w:t>
      </w:r>
      <w:r>
        <w:rPr>
          <w:rFonts w:hint="eastAsia" w:ascii="仿宋" w:hAnsi="仿宋" w:eastAsia="仿宋" w:cs="仿宋"/>
          <w:sz w:val="32"/>
          <w:szCs w:val="32"/>
        </w:rPr>
        <w:t>秒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ind w:firstLine="640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五、参加办法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参赛对象为在编在职在岗教职员工。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以各分工会（工会小组）为单位组队报名，总共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个项目，每人限报一项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（女职工人数不够的单位的女职工不限报项目）。</w:t>
      </w:r>
      <w:r>
        <w:rPr>
          <w:rFonts w:hint="eastAsia" w:ascii="仿宋" w:hAnsi="仿宋" w:eastAsia="仿宋" w:cs="仿宋"/>
          <w:sz w:val="32"/>
          <w:szCs w:val="32"/>
        </w:rPr>
        <w:t>每个分工会（工会小组）必须组队报不少于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个项目，</w:t>
      </w:r>
      <w:r>
        <w:rPr>
          <w:rFonts w:ascii="仿宋" w:hAnsi="仿宋" w:eastAsia="仿宋" w:cs="仿宋"/>
          <w:sz w:val="32"/>
          <w:szCs w:val="32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人以上分工会可以一个项目报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个参赛队伍参赛。如该项目全校报名不足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队，则取消该项目的比赛。每个项目根据各队比赛用时多少决定名次。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分工会主席、副主席、工会组长要按时组织会员参赛，不得拖延，裁判员呼叫队名三次不到者，将取消比赛资格。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参赛人员以现场点名为准，不到者或未按时到者视为没有参加比赛。集体项目每队参赛人数达不到该项目规定人数，不能参加比赛。各分工会根据竞赛项目人数要求自行调整参与项目竞赛人员，但不能多于或少于项目规定人数。</w:t>
      </w:r>
    </w:p>
    <w:p>
      <w:pPr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部门单位党政主要负责人可代替本部门本单位教职工参赛，校领导可代替全校任意教职工参赛，其他人员不能互相代替参赛。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各分工会、工会小组请于</w:t>
      </w:r>
      <w:r>
        <w:rPr>
          <w:rFonts w:ascii="仿宋" w:hAnsi="仿宋" w:eastAsia="仿宋" w:cs="仿宋"/>
          <w:sz w:val="32"/>
          <w:szCs w:val="32"/>
        </w:rPr>
        <w:t>20121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15 </w:t>
      </w:r>
      <w:r>
        <w:rPr>
          <w:rFonts w:hint="eastAsia" w:ascii="仿宋" w:hAnsi="仿宋" w:eastAsia="仿宋" w:cs="仿宋"/>
          <w:sz w:val="32"/>
          <w:szCs w:val="32"/>
        </w:rPr>
        <w:t>日前将报名表纸质版送至校工会</w:t>
      </w:r>
      <w:r>
        <w:rPr>
          <w:rFonts w:ascii="仿宋" w:hAnsi="仿宋" w:eastAsia="仿宋" w:cs="仿宋"/>
          <w:sz w:val="32"/>
          <w:szCs w:val="32"/>
        </w:rPr>
        <w:t>726</w:t>
      </w:r>
      <w:r>
        <w:rPr>
          <w:rFonts w:hint="eastAsia" w:ascii="仿宋" w:hAnsi="仿宋" w:eastAsia="仿宋" w:cs="仿宋"/>
          <w:sz w:val="32"/>
          <w:szCs w:val="32"/>
        </w:rPr>
        <w:t>室沈洪志（联系电话：</w:t>
      </w:r>
      <w:r>
        <w:rPr>
          <w:rFonts w:ascii="仿宋" w:hAnsi="仿宋" w:eastAsia="仿宋" w:cs="仿宋"/>
          <w:sz w:val="32"/>
          <w:szCs w:val="32"/>
        </w:rPr>
        <w:t>13907387807</w:t>
      </w:r>
      <w:r>
        <w:rPr>
          <w:rFonts w:hint="eastAsia" w:ascii="仿宋" w:hAnsi="仿宋" w:eastAsia="仿宋" w:cs="仿宋"/>
          <w:sz w:val="32"/>
          <w:szCs w:val="32"/>
        </w:rPr>
        <w:t>）处，电子版发送至工会活动微信群。各项目一经报名确定，原则上不得更改和调整。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有以下疾病者不得参加：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）先天性心脏病和风湿性心脏病患者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）高血压和脑血管疾病患者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）心肌炎和其他心脏病患者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）冠状动脉病患者和严重心律不齐者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）血糖过高或过少的糖尿病患者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）其他不适合剧烈运动的患者</w:t>
      </w:r>
    </w:p>
    <w:p>
      <w:pPr>
        <w:ind w:firstLine="640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六、奖励办法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设单项奖、组织奖、体育道德风尚奖三种奖项。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单项奖：</w:t>
      </w:r>
      <w:r>
        <w:rPr>
          <w:rFonts w:hint="eastAsia" w:ascii="仿宋" w:hAnsi="仿宋" w:eastAsia="仿宋" w:cs="仿宋"/>
          <w:sz w:val="32"/>
          <w:szCs w:val="32"/>
        </w:rPr>
        <w:t>每个项目一等奖数量按参赛队伍数量的</w:t>
      </w:r>
      <w:r>
        <w:rPr>
          <w:rFonts w:ascii="仿宋" w:hAnsi="仿宋" w:eastAsia="仿宋" w:cs="仿宋"/>
          <w:sz w:val="32"/>
          <w:szCs w:val="32"/>
        </w:rPr>
        <w:t>10%</w:t>
      </w:r>
      <w:r>
        <w:rPr>
          <w:rFonts w:hint="eastAsia" w:ascii="仿宋" w:hAnsi="仿宋" w:eastAsia="仿宋" w:cs="仿宋"/>
          <w:sz w:val="32"/>
          <w:szCs w:val="32"/>
        </w:rPr>
        <w:t>计算，奖金</w:t>
      </w:r>
      <w:r>
        <w:rPr>
          <w:rFonts w:ascii="仿宋" w:hAnsi="仿宋" w:eastAsia="仿宋" w:cs="仿宋"/>
          <w:sz w:val="32"/>
          <w:szCs w:val="32"/>
        </w:rPr>
        <w:t>2000</w:t>
      </w:r>
      <w:r>
        <w:rPr>
          <w:rFonts w:hint="eastAsia" w:ascii="仿宋" w:hAnsi="仿宋" w:eastAsia="仿宋" w:cs="仿宋"/>
          <w:sz w:val="32"/>
          <w:szCs w:val="32"/>
        </w:rPr>
        <w:t>元；二等奖数量按参赛队伍数量的</w:t>
      </w:r>
      <w:r>
        <w:rPr>
          <w:rFonts w:ascii="仿宋" w:hAnsi="仿宋" w:eastAsia="仿宋" w:cs="仿宋"/>
          <w:sz w:val="32"/>
          <w:szCs w:val="32"/>
        </w:rPr>
        <w:t>15%</w:t>
      </w:r>
      <w:r>
        <w:rPr>
          <w:rFonts w:hint="eastAsia" w:ascii="仿宋" w:hAnsi="仿宋" w:eastAsia="仿宋" w:cs="仿宋"/>
          <w:sz w:val="32"/>
          <w:szCs w:val="32"/>
        </w:rPr>
        <w:t>计算，奖金</w:t>
      </w:r>
      <w:r>
        <w:rPr>
          <w:rFonts w:ascii="仿宋" w:hAnsi="仿宋" w:eastAsia="仿宋" w:cs="仿宋"/>
          <w:sz w:val="32"/>
          <w:szCs w:val="32"/>
        </w:rPr>
        <w:t>1500</w:t>
      </w:r>
      <w:r>
        <w:rPr>
          <w:rFonts w:hint="eastAsia" w:ascii="仿宋" w:hAnsi="仿宋" w:eastAsia="仿宋" w:cs="仿宋"/>
          <w:sz w:val="32"/>
          <w:szCs w:val="32"/>
        </w:rPr>
        <w:t>元；三等奖数量按参赛队伍数量的</w:t>
      </w:r>
      <w:r>
        <w:rPr>
          <w:rFonts w:ascii="仿宋" w:hAnsi="仿宋" w:eastAsia="仿宋" w:cs="仿宋"/>
          <w:sz w:val="32"/>
          <w:szCs w:val="32"/>
        </w:rPr>
        <w:t>15%</w:t>
      </w:r>
      <w:r>
        <w:rPr>
          <w:rFonts w:hint="eastAsia" w:ascii="仿宋" w:hAnsi="仿宋" w:eastAsia="仿宋" w:cs="仿宋"/>
          <w:sz w:val="32"/>
          <w:szCs w:val="32"/>
        </w:rPr>
        <w:t>计算，奖金</w:t>
      </w:r>
      <w:r>
        <w:rPr>
          <w:rFonts w:ascii="仿宋" w:hAnsi="仿宋" w:eastAsia="仿宋" w:cs="仿宋"/>
          <w:sz w:val="32"/>
          <w:szCs w:val="32"/>
        </w:rPr>
        <w:t>1200</w:t>
      </w:r>
      <w:r>
        <w:rPr>
          <w:rFonts w:hint="eastAsia" w:ascii="仿宋" w:hAnsi="仿宋" w:eastAsia="仿宋" w:cs="仿宋"/>
          <w:sz w:val="32"/>
          <w:szCs w:val="32"/>
        </w:rPr>
        <w:t>元；优胜奖数量按参赛队伍数量的</w:t>
      </w:r>
      <w:r>
        <w:rPr>
          <w:rFonts w:ascii="仿宋" w:hAnsi="仿宋" w:eastAsia="仿宋" w:cs="仿宋"/>
          <w:sz w:val="32"/>
          <w:szCs w:val="32"/>
        </w:rPr>
        <w:t>20%</w:t>
      </w:r>
      <w:r>
        <w:rPr>
          <w:rFonts w:hint="eastAsia" w:ascii="仿宋" w:hAnsi="仿宋" w:eastAsia="仿宋" w:cs="仿宋"/>
          <w:sz w:val="32"/>
          <w:szCs w:val="32"/>
        </w:rPr>
        <w:t>计算，奖金</w:t>
      </w:r>
      <w:r>
        <w:rPr>
          <w:rFonts w:ascii="仿宋" w:hAnsi="仿宋" w:eastAsia="仿宋" w:cs="仿宋"/>
          <w:sz w:val="32"/>
          <w:szCs w:val="32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组织奖：</w:t>
      </w:r>
      <w:r>
        <w:rPr>
          <w:rFonts w:hint="eastAsia" w:ascii="仿宋" w:hAnsi="仿宋" w:eastAsia="仿宋" w:cs="仿宋"/>
          <w:sz w:val="32"/>
          <w:szCs w:val="32"/>
        </w:rPr>
        <w:t>团体积分在前三名的给予组织奖，奖金</w:t>
      </w:r>
      <w:r>
        <w:rPr>
          <w:rFonts w:ascii="仿宋" w:hAnsi="仿宋" w:eastAsia="仿宋" w:cs="仿宋"/>
          <w:sz w:val="32"/>
          <w:szCs w:val="32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ind w:firstLine="640" w:firstLineChars="20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3.体育道德风尚奖：此项奖由大会组委会集体讨论决定。</w:t>
      </w:r>
    </w:p>
    <w:p>
      <w:pPr>
        <w:ind w:firstLine="64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七、积分办法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参赛率积分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每个分工会（工会小组）参赛率在</w:t>
      </w:r>
      <w:r>
        <w:rPr>
          <w:rFonts w:ascii="仿宋" w:hAnsi="仿宋" w:eastAsia="仿宋" w:cs="仿宋"/>
          <w:sz w:val="32"/>
          <w:szCs w:val="32"/>
        </w:rPr>
        <w:t>85%</w:t>
      </w:r>
      <w:r>
        <w:rPr>
          <w:rFonts w:hint="eastAsia" w:ascii="仿宋" w:hAnsi="仿宋" w:eastAsia="仿宋" w:cs="仿宋"/>
          <w:sz w:val="32"/>
          <w:szCs w:val="32"/>
        </w:rPr>
        <w:t>以上（含</w:t>
      </w:r>
      <w:r>
        <w:rPr>
          <w:rFonts w:ascii="仿宋" w:hAnsi="仿宋" w:eastAsia="仿宋" w:cs="仿宋"/>
          <w:sz w:val="32"/>
          <w:szCs w:val="32"/>
        </w:rPr>
        <w:t>85%</w:t>
      </w:r>
      <w:r>
        <w:rPr>
          <w:rFonts w:hint="eastAsia" w:ascii="仿宋" w:hAnsi="仿宋" w:eastAsia="仿宋" w:cs="仿宋"/>
          <w:sz w:val="32"/>
          <w:szCs w:val="32"/>
        </w:rPr>
        <w:t>），积分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分；参赛率在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%--70%</w:t>
      </w:r>
      <w:r>
        <w:rPr>
          <w:rFonts w:hint="eastAsia" w:ascii="仿宋" w:hAnsi="仿宋" w:eastAsia="仿宋" w:cs="仿宋"/>
          <w:sz w:val="32"/>
          <w:szCs w:val="32"/>
        </w:rPr>
        <w:t>（含</w:t>
      </w:r>
      <w:r>
        <w:rPr>
          <w:rFonts w:ascii="仿宋" w:hAnsi="仿宋" w:eastAsia="仿宋" w:cs="仿宋"/>
          <w:sz w:val="32"/>
          <w:szCs w:val="32"/>
        </w:rPr>
        <w:t>70%</w:t>
      </w:r>
      <w:r>
        <w:rPr>
          <w:rFonts w:hint="eastAsia" w:ascii="仿宋" w:hAnsi="仿宋" w:eastAsia="仿宋" w:cs="仿宋"/>
          <w:sz w:val="32"/>
          <w:szCs w:val="32"/>
        </w:rPr>
        <w:t>），积分</w:t>
      </w: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分；参赛率在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</w:t>
      </w:r>
      <w:r>
        <w:rPr>
          <w:rFonts w:ascii="仿宋" w:hAnsi="仿宋" w:eastAsia="仿宋" w:cs="仿宋"/>
          <w:sz w:val="32"/>
          <w:szCs w:val="32"/>
        </w:rPr>
        <w:t>%--60%</w:t>
      </w:r>
      <w:r>
        <w:rPr>
          <w:rFonts w:hint="eastAsia" w:ascii="仿宋" w:hAnsi="仿宋" w:eastAsia="仿宋" w:cs="仿宋"/>
          <w:sz w:val="32"/>
          <w:szCs w:val="32"/>
        </w:rPr>
        <w:t>（含</w:t>
      </w:r>
      <w:r>
        <w:rPr>
          <w:rFonts w:ascii="仿宋" w:hAnsi="仿宋" w:eastAsia="仿宋" w:cs="仿宋"/>
          <w:sz w:val="32"/>
          <w:szCs w:val="32"/>
        </w:rPr>
        <w:t>60%</w:t>
      </w:r>
      <w:r>
        <w:rPr>
          <w:rFonts w:hint="eastAsia" w:ascii="仿宋" w:hAnsi="仿宋" w:eastAsia="仿宋" w:cs="仿宋"/>
          <w:sz w:val="32"/>
          <w:szCs w:val="32"/>
        </w:rPr>
        <w:t>），积分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分，参赛率在</w:t>
      </w:r>
      <w:r>
        <w:rPr>
          <w:rFonts w:ascii="仿宋" w:hAnsi="仿宋" w:eastAsia="仿宋" w:cs="仿宋"/>
          <w:sz w:val="32"/>
          <w:szCs w:val="32"/>
        </w:rPr>
        <w:t>60%</w:t>
      </w:r>
      <w:r>
        <w:rPr>
          <w:rFonts w:hint="eastAsia" w:ascii="仿宋" w:hAnsi="仿宋" w:eastAsia="仿宋" w:cs="仿宋"/>
          <w:sz w:val="32"/>
          <w:szCs w:val="32"/>
        </w:rPr>
        <w:t>以下，积分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比赛成绩积分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每个项目的积分根据参赛队伍的个数确定，每个项目的第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名的积分为比赛队伍的个数，以此类推，名列后退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位积分减少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分。同一项目报了二个队伍参加，取最好成绩积分。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各分工会（工会小组）的总积分</w:t>
      </w:r>
    </w:p>
    <w:p>
      <w:pPr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按各分工会（工会小组）的参赛率积分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所报项目成绩积分之和，确定各单位的积分，如果总积分相等，按参与率确定名次。</w:t>
      </w:r>
    </w:p>
    <w:p>
      <w:pPr>
        <w:ind w:firstLine="640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</w:t>
      </w:r>
      <w:r>
        <w:rPr>
          <w:rFonts w:hint="eastAsia" w:ascii="仿宋" w:hAnsi="仿宋" w:eastAsia="仿宋" w:cs="仿宋"/>
          <w:sz w:val="32"/>
          <w:szCs w:val="32"/>
        </w:rPr>
        <w:t>不尽事宜，另行通知。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660" w:lineRule="exact"/>
        <w:textAlignment w:val="baseline"/>
        <w:rPr>
          <w:rFonts w:ascii="黑体" w:hAnsi="方正小标宋简体" w:eastAsia="黑体" w:cs="方正小标宋简体"/>
          <w:sz w:val="28"/>
          <w:szCs w:val="28"/>
        </w:rPr>
      </w:pPr>
      <w:r>
        <w:rPr>
          <w:rFonts w:hint="eastAsia" w:ascii="黑体" w:hAnsi="方正小标宋简体" w:eastAsia="黑体" w:cs="方正小标宋简体"/>
          <w:sz w:val="28"/>
          <w:szCs w:val="28"/>
        </w:rPr>
        <w:t>附件</w:t>
      </w:r>
      <w:r>
        <w:rPr>
          <w:rFonts w:ascii="黑体" w:hAnsi="方正小标宋简体" w:eastAsia="黑体" w:cs="方正小标宋简体"/>
          <w:sz w:val="28"/>
          <w:szCs w:val="28"/>
        </w:rPr>
        <w:t>2</w:t>
      </w:r>
    </w:p>
    <w:p>
      <w:pPr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娄底职业技术学院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2021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年教职工趣味运动会</w:t>
      </w:r>
    </w:p>
    <w:p>
      <w:pPr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项目报名表</w:t>
      </w:r>
    </w:p>
    <w:p>
      <w:pPr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分工会、工会小组名称：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领队：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tbl>
      <w:tblPr>
        <w:tblStyle w:val="4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91"/>
        <w:gridCol w:w="2320"/>
        <w:gridCol w:w="1839"/>
        <w:gridCol w:w="171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232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参赛队员姓名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（注明女性）</w:t>
            </w: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</w:tr>
    </w:tbl>
    <w:p>
      <w:pPr>
        <w:spacing w:line="2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ind w:firstLine="630" w:firstLineChars="300"/>
        <w:rPr>
          <w:rFonts w:ascii="宋体" w:cs="仿宋_GB2312"/>
        </w:rPr>
      </w:pPr>
    </w:p>
    <w:p>
      <w:pPr>
        <w:spacing w:line="320" w:lineRule="exact"/>
        <w:ind w:firstLine="630" w:firstLineChars="300"/>
        <w:rPr>
          <w:rFonts w:ascii="宋体" w:cs="仿宋_GB2312"/>
        </w:rPr>
      </w:pPr>
    </w:p>
    <w:p>
      <w:pPr>
        <w:spacing w:line="320" w:lineRule="exact"/>
        <w:ind w:firstLine="630" w:firstLineChars="300"/>
        <w:rPr>
          <w:rFonts w:ascii="宋体" w:cs="仿宋_GB2312"/>
        </w:rPr>
      </w:pPr>
    </w:p>
    <w:p>
      <w:pPr>
        <w:ind w:right="-210" w:rightChars="-100" w:firstLine="105" w:firstLineChars="5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396875</wp:posOffset>
                </wp:positionV>
                <wp:extent cx="60325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10.5pt;margin-top:31.25pt;height:0pt;width:475pt;z-index:251660288;mso-width-relative:page;mso-height-relative:page;" filled="f" stroked="t" coordsize="21600,21600" o:gfxdata="UEsDBAoAAAAAAIdO4kAAAAAAAAAAAAAAAAAEAAAAZHJzL1BLAwQUAAAACACHTuJA4VfS/dYAAAAJ&#10;AQAADwAAAGRycy9kb3ducmV2LnhtbE2PzU7DMBCE70i8g7VIXKrWThAVDXF6AHLjQgFx3cZLEhGv&#10;09j9gadnEQc47uxo5ptyffKDOtAU+8AWsoUBRdwE13Nr4eW5nt+AignZ4RCYLHxShHV1flZi4cKR&#10;n+iwSa2SEI4FWuhSGgutY9ORx7gII7H83sPkMck5tdpNeJRwP+jcmKX22LM0dDjSXUfNx2bvLcT6&#10;lXb116yZmberNlC+u398QGsvLzJzCyrRKf2Z4Qdf0KESpm3Ys4tqsDDPM9mSLCzza1BiWOUrEba/&#10;gq5K/X9B9Q1QSwMEFAAAAAgAh07iQAVi+SjaAQAA2QMAAA4AAABkcnMvZTJvRG9jLnhtbK1TTW/b&#10;MAy9D9h/EHRf7LhIsRlxeljaXYqtQLcfoEi0LUBfEJU4+fej5DT92CWH+SBTIvXI90it747WsANE&#10;1N51fLmoOQMnvdJu6Pif3w9fvnKGSTgljHfQ8RMgv9t8/rSeQguNH71REBmBOGyn0PExpdBWFcoR&#10;rMCFD+DI2ftoRaJtHCoVxUTo1lRNXd9Wk48qRC8BkU63s5OfEeM1gL7vtYStl3sLLs2oEYxIRAlH&#10;HZBvSrV9DzL96nuExEzHiWkqKyUhe5fXarMW7RBFGLU8lyCuKeEDJyu0o6QXqK1Igu2j/gfKahk9&#10;+j4tpLfVTKQoQiyW9QdtnkcRoHAhqTFcRMf/Byt/Hp4i06rjDWdOWGr4o3bAbrIyU8CWAp7DUzzv&#10;kMxM89hHm/9EgB2LmqeLmnBMTNLhbX3TrGoSWr74qteLIWL6Ad6ybHTcUM6inzg8YqJkFPoSkvMY&#10;x6aOf1s1K4ITNHU9dZtMG6hydEO5i95o9aCNyTcwDrvvJrKDyJ0vX6ZEuO/CcpKtwHGOK655JkYQ&#10;6t4plk6BNHH0FHguwYLizAC9nGwRoGiT0OaaSEptHFWQVZ11zNbOqxN1YB+iHkZSYlmqzB7qeKn3&#10;PJ15pN7uC9Lri9z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FX0v3WAAAACQEAAA8AAAAAAAAA&#10;AQAgAAAAIgAAAGRycy9kb3ducmV2LnhtbFBLAQIUABQAAAAIAIdO4kAFYvko2gEAANk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18415</wp:posOffset>
                </wp:positionV>
                <wp:extent cx="6030595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11.1pt;margin-top:1.45pt;height:0pt;width:474.85pt;z-index:251659264;mso-width-relative:page;mso-height-relative:page;" filled="f" stroked="t" coordsize="21600,21600" o:gfxdata="UEsDBAoAAAAAAIdO4kAAAAAAAAAAAAAAAAAEAAAAZHJzL1BLAwQUAAAACACHTuJAT5SQGdQAAAAH&#10;AQAADwAAAGRycy9kb3ducmV2LnhtbE2OTU/DMBBE70j9D9Yicalau0alNMTpoZAbFwoV1228JBHx&#10;Oo3dD/j1GC7lOJrRm5evzq4TRxpC69nAbKpAEFfetlwbeHstJ/cgQkS22HkmA18UYFWMrnLMrD/x&#10;Cx03sRYJwiFDA02MfSZlqBpyGKa+J07dhx8cxhSHWtoBTwnuOqmVupMOW04PDfa0bqj63BycgVBu&#10;aV9+j6uxer+tPen94/MTGnNzPVMPICKd42UMv/pJHYrktPMHtkF0BiZa6zQ1oJcgUr/UizmI3V+W&#10;RS7/+xc/UEsDBBQAAAAIAIdO4kAoJEmE2QEAANkDAAAOAAAAZHJzL2Uyb0RvYy54bWytU01v2zAM&#10;vQ/YfxB0X+xkSLEacXpY1l2KrUC3H6BIlC1AXxCVOPn3o+Q0XbtLD/NBpkTqke+R2tydnGVHSGiC&#10;7/ly0XIGXgZl/NDz37/uP33hDLPwStjgoednQH63/fhhM8UOVmEMVkFiBOKxm2LPx5xj1zQoR3AC&#10;FyGCJ6cOyYlM2zQ0KomJ0J1tVm1700whqZiCBEQ63c1OfkFM7wEMWhsJuyAPDnyeURNYkYkSjiYi&#10;39ZqtQaZf2qNkJntOTHNdaUkZO/L2mw3ohuSiKORlxLEe0p4w8kJ4ynpFWonsmCHZP6BckamgEHn&#10;hQyumYlURYjFsn2jzdMoIlQuJDXGq+j4/2Dlj+NjYkbRJHDmhaOGPxgPbFWUmSJ2FPAUH9Nlh2QW&#10;miedXPkTAXaqap6vasIpM0mHN+3ndn275kw++5qXizFh/g7BsWL03FLOqp84PmCmZBT6HFLyWM+m&#10;nt+uVwVO0NRp6jaZLlLl6Id6F4M16t5YW25gGvZfbWJHUTpfv0KJcF+FlSQ7geMcV13zTIwg1Dev&#10;WD5H0sTTU+ClBAeKMwv0copFgKLLwtj3RFJq66mCouqsY7H2QZ2pA4eYzDCSEstaZfFQx2u9l+ks&#10;I/X3viK9vMjt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+UkBnUAAAABwEAAA8AAAAAAAAAAQAg&#10;AAAAIgAAAGRycy9kb3ducmV2LnhtbFBLAQIUABQAAAAIAIdO4kAoJEmE2QEAANkDAAAOAAAAAAAA&#10;AAEAIAAAACM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娄底职院党政办</w:t>
      </w:r>
      <w:r>
        <w:rPr>
          <w:rFonts w:ascii="仿宋_GB2312" w:eastAsia="仿宋_GB2312"/>
          <w:sz w:val="28"/>
          <w:szCs w:val="28"/>
        </w:rPr>
        <w:t xml:space="preserve">                             2021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361" w:bottom="1361" w:left="153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FFA48"/>
    <w:multiLevelType w:val="singleLevel"/>
    <w:tmpl w:val="002FFA48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F056B"/>
    <w:rsid w:val="00554099"/>
    <w:rsid w:val="005642A6"/>
    <w:rsid w:val="005704EB"/>
    <w:rsid w:val="00832288"/>
    <w:rsid w:val="008E439C"/>
    <w:rsid w:val="00B30762"/>
    <w:rsid w:val="00BE4D05"/>
    <w:rsid w:val="00E82A29"/>
    <w:rsid w:val="0E1F056B"/>
    <w:rsid w:val="13EC4C40"/>
    <w:rsid w:val="15802A4A"/>
    <w:rsid w:val="1CDA1FF4"/>
    <w:rsid w:val="217D1707"/>
    <w:rsid w:val="2ED777AB"/>
    <w:rsid w:val="31C91C5D"/>
    <w:rsid w:val="345F6AAE"/>
    <w:rsid w:val="37EF75F1"/>
    <w:rsid w:val="3D215342"/>
    <w:rsid w:val="477F6572"/>
    <w:rsid w:val="4A4624A4"/>
    <w:rsid w:val="4D0E5304"/>
    <w:rsid w:val="52015BA6"/>
    <w:rsid w:val="54046A98"/>
    <w:rsid w:val="54C64435"/>
    <w:rsid w:val="5FF14A08"/>
    <w:rsid w:val="61E11FE9"/>
    <w:rsid w:val="63C41DE5"/>
    <w:rsid w:val="6B14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Header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10</Pages>
  <Words>482</Words>
  <Characters>2751</Characters>
  <Lines>0</Lines>
  <Paragraphs>0</Paragraphs>
  <TotalTime>36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2021-10-04T02:28:00Z</dcterms:created>
  <dc:creator>Administrator</dc:creator>
  <cp:lastModifiedBy>WPS_1559609556</cp:lastModifiedBy>
  <cp:lastPrinted>2021-10-08T03:36:00Z</cp:lastPrinted>
  <dcterms:modified xsi:type="dcterms:W3CDTF">2021-10-08T03:50:09Z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5BDD3F0AF3EB498F9EC2BAF65A5FD29A</vt:lpwstr>
  </property>
</Properties>
</file>