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Cs/>
          <w:sz w:val="44"/>
          <w:szCs w:val="44"/>
        </w:rPr>
      </w:pPr>
      <w:r>
        <w:rPr>
          <w:rFonts w:hint="eastAsia" w:ascii="宋体" w:hAnsi="宋体" w:eastAsia="宋体" w:cs="宋体"/>
          <w:bCs/>
          <w:sz w:val="44"/>
          <w:szCs w:val="44"/>
        </w:rPr>
        <w:t>项目采购结果报告单</w:t>
      </w:r>
    </w:p>
    <w:tbl>
      <w:tblPr>
        <w:tblStyle w:val="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2753"/>
        <w:gridCol w:w="1635"/>
        <w:gridCol w:w="7"/>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2075" w:type="dxa"/>
            <w:vAlign w:val="center"/>
          </w:tcPr>
          <w:p>
            <w:pPr>
              <w:spacing w:line="440" w:lineRule="exact"/>
              <w:jc w:val="center"/>
              <w:rPr>
                <w:rFonts w:hint="eastAsia" w:ascii="宋体" w:hAnsi="宋体" w:eastAsia="宋体" w:cs="宋体"/>
                <w:bCs/>
                <w:sz w:val="28"/>
                <w:szCs w:val="28"/>
              </w:rPr>
            </w:pPr>
            <w:r>
              <w:rPr>
                <w:rFonts w:hint="eastAsia" w:ascii="宋体" w:hAnsi="宋体" w:eastAsia="宋体" w:cs="宋体"/>
                <w:bCs/>
                <w:sz w:val="28"/>
                <w:szCs w:val="28"/>
              </w:rPr>
              <w:t>项目名称</w:t>
            </w:r>
          </w:p>
        </w:tc>
        <w:tc>
          <w:tcPr>
            <w:tcW w:w="2753" w:type="dxa"/>
            <w:vAlign w:val="center"/>
          </w:tcPr>
          <w:p>
            <w:pPr>
              <w:spacing w:line="440" w:lineRule="exact"/>
              <w:jc w:val="center"/>
              <w:rPr>
                <w:rFonts w:hint="eastAsia" w:ascii="宋体" w:hAnsi="宋体" w:eastAsia="宋体" w:cs="宋体"/>
                <w:bCs/>
                <w:sz w:val="28"/>
                <w:szCs w:val="28"/>
                <w:lang w:val="en-US" w:eastAsia="zh-CN"/>
              </w:rPr>
            </w:pPr>
          </w:p>
        </w:tc>
        <w:tc>
          <w:tcPr>
            <w:tcW w:w="1642" w:type="dxa"/>
            <w:gridSpan w:val="2"/>
            <w:vAlign w:val="center"/>
          </w:tcPr>
          <w:p>
            <w:pPr>
              <w:spacing w:line="440" w:lineRule="exact"/>
              <w:jc w:val="center"/>
              <w:rPr>
                <w:rFonts w:hint="eastAsia" w:ascii="宋体" w:hAnsi="宋体" w:eastAsia="宋体" w:cs="宋体"/>
                <w:bCs/>
                <w:sz w:val="28"/>
                <w:szCs w:val="28"/>
              </w:rPr>
            </w:pPr>
            <w:r>
              <w:rPr>
                <w:rFonts w:hint="eastAsia" w:ascii="宋体" w:hAnsi="宋体" w:eastAsia="宋体" w:cs="宋体"/>
                <w:bCs/>
                <w:sz w:val="28"/>
                <w:szCs w:val="28"/>
              </w:rPr>
              <w:t>控制价</w:t>
            </w:r>
          </w:p>
        </w:tc>
        <w:tc>
          <w:tcPr>
            <w:tcW w:w="2445" w:type="dxa"/>
            <w:vAlign w:val="center"/>
          </w:tcPr>
          <w:p>
            <w:pPr>
              <w:spacing w:line="440" w:lineRule="exact"/>
              <w:jc w:val="center"/>
              <w:rPr>
                <w:rFonts w:hint="eastAsia" w:ascii="宋体" w:hAnsi="宋体" w:eastAsia="微软雅黑" w:cs="宋体"/>
                <w:bCs/>
                <w:sz w:val="28"/>
                <w:szCs w:val="28"/>
                <w:lang w:val="en-US" w:eastAsia="zh-CN"/>
              </w:rPr>
            </w:pPr>
            <w:r>
              <w:rPr>
                <w:rFonts w:hint="eastAsia" w:ascii="宋体" w:hAnsi="宋体" w:eastAsia="宋体" w:cs="宋体"/>
                <w:b w:val="0"/>
                <w:bCs w:val="0"/>
                <w:color w:val="000000"/>
                <w:sz w:val="28"/>
                <w:szCs w:val="28"/>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075" w:type="dxa"/>
            <w:vAlign w:val="center"/>
          </w:tcPr>
          <w:p>
            <w:pPr>
              <w:spacing w:line="440" w:lineRule="exact"/>
              <w:jc w:val="center"/>
              <w:rPr>
                <w:rFonts w:hint="eastAsia" w:ascii="宋体" w:hAnsi="宋体" w:eastAsia="宋体" w:cs="宋体"/>
                <w:bCs/>
                <w:sz w:val="28"/>
                <w:szCs w:val="28"/>
              </w:rPr>
            </w:pPr>
            <w:r>
              <w:rPr>
                <w:rFonts w:hint="eastAsia" w:ascii="宋体" w:hAnsi="宋体" w:eastAsia="宋体" w:cs="宋体"/>
                <w:bCs/>
                <w:sz w:val="28"/>
                <w:szCs w:val="28"/>
              </w:rPr>
              <w:t>承办单位</w:t>
            </w:r>
          </w:p>
        </w:tc>
        <w:tc>
          <w:tcPr>
            <w:tcW w:w="2753" w:type="dxa"/>
            <w:vAlign w:val="center"/>
          </w:tcPr>
          <w:p>
            <w:pPr>
              <w:spacing w:line="440" w:lineRule="exact"/>
              <w:jc w:val="center"/>
              <w:rPr>
                <w:rFonts w:hint="eastAsia" w:ascii="宋体" w:hAnsi="宋体" w:eastAsia="宋体" w:cs="宋体"/>
                <w:bCs/>
                <w:sz w:val="28"/>
                <w:szCs w:val="28"/>
                <w:lang w:eastAsia="zh-CN"/>
              </w:rPr>
            </w:pPr>
          </w:p>
        </w:tc>
        <w:tc>
          <w:tcPr>
            <w:tcW w:w="1635" w:type="dxa"/>
            <w:vAlign w:val="center"/>
          </w:tcPr>
          <w:p>
            <w:pPr>
              <w:spacing w:line="440" w:lineRule="exact"/>
              <w:jc w:val="center"/>
              <w:rPr>
                <w:rFonts w:hint="eastAsia" w:ascii="宋体" w:hAnsi="宋体" w:eastAsia="宋体" w:cs="宋体"/>
                <w:bCs/>
                <w:sz w:val="28"/>
                <w:szCs w:val="28"/>
              </w:rPr>
            </w:pPr>
            <w:r>
              <w:rPr>
                <w:rFonts w:hint="eastAsia" w:ascii="宋体" w:hAnsi="宋体" w:eastAsia="宋体" w:cs="宋体"/>
                <w:bCs/>
                <w:sz w:val="28"/>
                <w:szCs w:val="28"/>
              </w:rPr>
              <w:t>使用单位</w:t>
            </w:r>
          </w:p>
        </w:tc>
        <w:tc>
          <w:tcPr>
            <w:tcW w:w="2452" w:type="dxa"/>
            <w:gridSpan w:val="2"/>
            <w:vAlign w:val="center"/>
          </w:tcPr>
          <w:p>
            <w:pPr>
              <w:spacing w:line="440" w:lineRule="exact"/>
              <w:jc w:val="center"/>
              <w:rPr>
                <w:rFonts w:hint="eastAsia" w:ascii="宋体" w:hAnsi="宋体" w:eastAsia="宋体" w:cs="宋体"/>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9" w:hRule="atLeast"/>
          <w:jc w:val="center"/>
        </w:trPr>
        <w:tc>
          <w:tcPr>
            <w:tcW w:w="2075" w:type="dxa"/>
            <w:tcBorders>
              <w:bottom w:val="single" w:color="auto" w:sz="4" w:space="0"/>
            </w:tcBorders>
            <w:vAlign w:val="center"/>
          </w:tcPr>
          <w:p>
            <w:pPr>
              <w:spacing w:line="440" w:lineRule="exact"/>
              <w:jc w:val="center"/>
              <w:rPr>
                <w:rFonts w:hint="eastAsia" w:ascii="宋体" w:hAnsi="宋体" w:eastAsia="宋体" w:cs="宋体"/>
                <w:bCs/>
                <w:sz w:val="28"/>
                <w:szCs w:val="28"/>
              </w:rPr>
            </w:pPr>
            <w:r>
              <w:rPr>
                <w:rFonts w:hint="eastAsia" w:ascii="宋体" w:hAnsi="宋体" w:eastAsia="宋体" w:cs="宋体"/>
                <w:bCs/>
                <w:sz w:val="28"/>
                <w:szCs w:val="28"/>
              </w:rPr>
              <w:t>采购情况报告</w:t>
            </w:r>
          </w:p>
        </w:tc>
        <w:tc>
          <w:tcPr>
            <w:tcW w:w="6840" w:type="dxa"/>
            <w:gridSpan w:val="4"/>
            <w:tcBorders>
              <w:bottom w:val="single" w:color="auto" w:sz="4" w:space="0"/>
            </w:tcBorders>
            <w:vAlign w:val="center"/>
          </w:tcPr>
          <w:p>
            <w:pPr>
              <w:spacing w:before="624" w:beforeLines="200" w:after="624" w:afterLines="200"/>
              <w:jc w:val="left"/>
              <w:rPr>
                <w:rFonts w:hint="eastAsia" w:ascii="宋体" w:hAnsi="宋体" w:eastAsia="宋体" w:cs="宋体"/>
                <w:b w:val="0"/>
                <w:bCs w:val="0"/>
                <w:sz w:val="28"/>
                <w:szCs w:val="28"/>
                <w:lang w:val="en-US" w:eastAsia="zh-CN"/>
              </w:rPr>
            </w:pPr>
            <w:r>
              <w:rPr>
                <w:rFonts w:hint="eastAsia" w:ascii="宋体" w:hAnsi="宋体" w:eastAsia="宋体" w:cs="宋体"/>
                <w:b w:val="0"/>
                <w:bCs/>
                <w:sz w:val="28"/>
                <w:szCs w:val="28"/>
                <w:lang w:val="en-US" w:eastAsia="zh-CN"/>
              </w:rPr>
              <w:t xml:space="preserve">   </w:t>
            </w:r>
          </w:p>
          <w:p>
            <w:pPr>
              <w:spacing w:line="440" w:lineRule="exact"/>
              <w:ind w:firstLine="0" w:firstLineChars="0"/>
              <w:jc w:val="both"/>
              <w:rPr>
                <w:rFonts w:hint="eastAsia" w:ascii="宋体" w:hAnsi="宋体" w:eastAsia="宋体" w:cs="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2075" w:type="dxa"/>
            <w:tcBorders>
              <w:bottom w:val="single" w:color="auto" w:sz="4" w:space="0"/>
            </w:tcBorders>
            <w:vAlign w:val="center"/>
          </w:tcPr>
          <w:p>
            <w:pPr>
              <w:spacing w:line="440" w:lineRule="exact"/>
              <w:jc w:val="center"/>
              <w:rPr>
                <w:rFonts w:hint="eastAsia" w:ascii="宋体" w:hAnsi="宋体" w:eastAsia="宋体" w:cs="宋体"/>
                <w:bCs/>
                <w:sz w:val="28"/>
                <w:szCs w:val="28"/>
              </w:rPr>
            </w:pPr>
            <w:r>
              <w:rPr>
                <w:rFonts w:hint="eastAsia" w:ascii="宋体" w:hAnsi="宋体" w:eastAsia="宋体" w:cs="宋体"/>
                <w:bCs/>
                <w:sz w:val="28"/>
                <w:szCs w:val="28"/>
              </w:rPr>
              <w:t>参与采购人员签名</w:t>
            </w:r>
          </w:p>
        </w:tc>
        <w:tc>
          <w:tcPr>
            <w:tcW w:w="6840" w:type="dxa"/>
            <w:gridSpan w:val="4"/>
            <w:tcBorders>
              <w:bottom w:val="single" w:color="auto" w:sz="4" w:space="0"/>
            </w:tcBorders>
            <w:vAlign w:val="center"/>
          </w:tcPr>
          <w:p>
            <w:pPr>
              <w:spacing w:line="440" w:lineRule="exact"/>
              <w:jc w:val="both"/>
              <w:rPr>
                <w:rFonts w:hint="eastAsia" w:ascii="宋体" w:hAnsi="宋体" w:eastAsia="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2075" w:type="dxa"/>
            <w:vAlign w:val="center"/>
          </w:tcPr>
          <w:p>
            <w:pPr>
              <w:spacing w:line="440" w:lineRule="exact"/>
              <w:jc w:val="center"/>
              <w:rPr>
                <w:rFonts w:hint="eastAsia" w:ascii="宋体" w:hAnsi="宋体" w:eastAsia="宋体" w:cs="宋体"/>
                <w:bCs/>
                <w:sz w:val="28"/>
                <w:szCs w:val="28"/>
              </w:rPr>
            </w:pPr>
            <w:r>
              <w:rPr>
                <w:rFonts w:hint="eastAsia" w:ascii="宋体" w:hAnsi="宋体" w:eastAsia="宋体" w:cs="宋体"/>
                <w:bCs/>
                <w:sz w:val="28"/>
                <w:szCs w:val="28"/>
              </w:rPr>
              <w:t>备案登记</w:t>
            </w:r>
          </w:p>
        </w:tc>
        <w:tc>
          <w:tcPr>
            <w:tcW w:w="6840" w:type="dxa"/>
            <w:gridSpan w:val="4"/>
            <w:vAlign w:val="center"/>
          </w:tcPr>
          <w:p>
            <w:pPr>
              <w:spacing w:line="440" w:lineRule="exact"/>
              <w:jc w:val="center"/>
              <w:rPr>
                <w:rFonts w:hint="eastAsia" w:ascii="宋体" w:hAnsi="宋体" w:eastAsia="宋体" w:cs="宋体"/>
                <w:bCs/>
                <w:sz w:val="28"/>
                <w:szCs w:val="28"/>
              </w:rPr>
            </w:pPr>
          </w:p>
        </w:tc>
      </w:tr>
    </w:tbl>
    <w:p>
      <w:pPr>
        <w:rPr>
          <w:rFonts w:hint="eastAsia" w:ascii="宋体" w:hAnsi="宋体" w:eastAsia="宋体" w:cs="宋体"/>
          <w:bCs/>
          <w:sz w:val="24"/>
        </w:rPr>
      </w:pPr>
      <w:r>
        <w:rPr>
          <w:rFonts w:hint="eastAsia" w:ascii="宋体" w:hAnsi="宋体" w:eastAsia="宋体" w:cs="宋体"/>
          <w:bCs/>
          <w:sz w:val="24"/>
        </w:rPr>
        <w:t>注：1、凡1万元（不含1万元）以下的不需办理采购报告单；</w:t>
      </w:r>
    </w:p>
    <w:p>
      <w:pPr>
        <w:ind w:firstLine="0" w:firstLineChars="0"/>
        <w:rPr>
          <w:rFonts w:hint="eastAsia" w:ascii="宋体" w:hAnsi="宋体" w:eastAsia="宋体" w:cs="宋体"/>
          <w:bCs/>
          <w:sz w:val="24"/>
        </w:rPr>
      </w:pPr>
      <w:r>
        <w:rPr>
          <w:rFonts w:hint="eastAsia" w:ascii="宋体" w:hAnsi="宋体" w:eastAsia="宋体" w:cs="宋体"/>
          <w:bCs/>
          <w:sz w:val="24"/>
          <w:lang w:eastAsia="zh-CN"/>
        </w:rPr>
        <w:t>　　</w:t>
      </w:r>
      <w:r>
        <w:rPr>
          <w:rFonts w:hint="eastAsia" w:ascii="宋体" w:hAnsi="宋体" w:eastAsia="宋体" w:cs="宋体"/>
          <w:bCs/>
          <w:sz w:val="24"/>
        </w:rPr>
        <w:t>2、参与人员必须在参与人签名栏中亲笔签名；</w:t>
      </w:r>
    </w:p>
    <w:p>
      <w:pPr>
        <w:ind w:firstLine="0" w:firstLineChars="0"/>
        <w:rPr>
          <w:rFonts w:hint="eastAsia" w:ascii="宋体" w:hAnsi="宋体" w:eastAsia="宋体" w:cs="宋体"/>
          <w:bCs/>
          <w:sz w:val="24"/>
        </w:rPr>
      </w:pPr>
      <w:r>
        <w:rPr>
          <w:rFonts w:hint="eastAsia" w:ascii="宋体" w:hAnsi="宋体" w:eastAsia="宋体" w:cs="宋体"/>
          <w:bCs/>
          <w:sz w:val="24"/>
          <w:lang w:eastAsia="zh-CN"/>
        </w:rPr>
        <w:t>　　</w:t>
      </w:r>
      <w:r>
        <w:rPr>
          <w:rFonts w:hint="eastAsia" w:ascii="宋体" w:hAnsi="宋体" w:eastAsia="宋体" w:cs="宋体"/>
          <w:bCs/>
          <w:sz w:val="24"/>
        </w:rPr>
        <w:t>3、情况报告由采购小组组长对项目采购的采购方式、是否挂网、过程、结果作记实性简要报告；</w:t>
      </w:r>
    </w:p>
    <w:p>
      <w:pPr>
        <w:ind w:firstLine="480" w:firstLineChars="0"/>
        <w:rPr>
          <w:rFonts w:hint="eastAsia" w:ascii="宋体" w:hAnsi="宋体" w:eastAsia="宋体" w:cs="宋体"/>
          <w:bCs/>
          <w:sz w:val="24"/>
        </w:rPr>
      </w:pPr>
      <w:r>
        <w:rPr>
          <w:rFonts w:hint="eastAsia" w:ascii="宋体" w:hAnsi="宋体" w:eastAsia="宋体" w:cs="宋体"/>
          <w:bCs/>
          <w:sz w:val="24"/>
        </w:rPr>
        <w:t>4、承办部门在合同会签时将报告单填好后报资产管理处和纪检监察处备案</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2ZTAyMGU3MzdhMmNmZTQyYjcyNWZjNDAxMmY1Y2UifQ=="/>
  </w:docVars>
  <w:rsids>
    <w:rsidRoot w:val="00000000"/>
    <w:rsid w:val="07AC7544"/>
    <w:rsid w:val="13DA2662"/>
    <w:rsid w:val="7FFA1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2023-10-24T03:12:00Z</dcterms:created>
  <dc:creator>Administrator</dc:creator>
  <cp:lastModifiedBy>Administrator</cp:lastModifiedBy>
  <cp:lastPrinted>2023-11-03T03:28:53Z</cp:lastPrinted>
  <dcterms:modified xsi:type="dcterms:W3CDTF">2023-11-03T03:29:24Z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8D0DD1F350E04B3296A709A59E1C14C2_12</vt:lpwstr>
  </property>
</Properties>
</file>