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宋体" w:eastAsia="黑体" w:cs="宋体"/>
          <w:color w:val="00000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sz w:val="28"/>
          <w:szCs w:val="28"/>
        </w:rPr>
        <w:t>附件</w:t>
      </w:r>
      <w:r>
        <w:rPr>
          <w:rFonts w:ascii="黑体" w:hAnsi="宋体" w:eastAsia="黑体" w:cs="宋体"/>
          <w:color w:val="000000"/>
          <w:sz w:val="28"/>
          <w:szCs w:val="28"/>
        </w:rPr>
        <w:t>5</w:t>
      </w:r>
    </w:p>
    <w:p>
      <w:pPr>
        <w:spacing w:beforeLines="50" w:line="600" w:lineRule="exact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娄底职业技术学院基建维修工程竣工结算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审核定案表</w:t>
      </w:r>
    </w:p>
    <w:p>
      <w:pPr>
        <w:spacing w:line="600" w:lineRule="exact"/>
        <w:ind w:firstLine="2240" w:firstLineChars="800"/>
        <w:rPr>
          <w:rFonts w:asci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 xml:space="preserve">                         </w:t>
      </w:r>
      <w:r>
        <w:rPr>
          <w:rFonts w:hint="eastAsia" w:ascii="宋体" w:hAnsi="宋体" w:cs="宋体"/>
          <w:color w:val="000000"/>
          <w:sz w:val="28"/>
          <w:szCs w:val="28"/>
        </w:rPr>
        <w:t>娄职结审</w:t>
      </w:r>
      <w:r>
        <w:rPr>
          <w:rFonts w:ascii="宋体" w:hAnsi="宋体" w:cs="宋体"/>
          <w:color w:val="000000"/>
          <w:sz w:val="28"/>
          <w:szCs w:val="28"/>
        </w:rPr>
        <w:t>J[    ]</w:t>
      </w:r>
      <w:r>
        <w:rPr>
          <w:rFonts w:hint="eastAsia" w:ascii="宋体" w:hAnsi="宋体" w:cs="宋体"/>
          <w:color w:val="000000"/>
          <w:sz w:val="28"/>
          <w:szCs w:val="28"/>
        </w:rPr>
        <w:t>号</w:t>
      </w:r>
    </w:p>
    <w:tbl>
      <w:tblPr>
        <w:tblStyle w:val="2"/>
        <w:tblW w:w="92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060"/>
        <w:gridCol w:w="2534"/>
        <w:gridCol w:w="1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工程名称</w:t>
            </w:r>
          </w:p>
        </w:tc>
        <w:tc>
          <w:tcPr>
            <w:tcW w:w="7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基建承办部门</w:t>
            </w:r>
          </w:p>
        </w:tc>
        <w:tc>
          <w:tcPr>
            <w:tcW w:w="7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施工单位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合同编号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合同价格（元）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送审结算金额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（元）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超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合同价</w:t>
            </w:r>
            <w:r>
              <w:rPr>
                <w:rFonts w:hint="eastAsia" w:ascii="宋体" w:cs="宋体"/>
                <w:color w:val="000000"/>
                <w:sz w:val="24"/>
              </w:rPr>
              <w:t>比例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造价工程师一审结果</w:t>
            </w:r>
          </w:p>
        </w:tc>
        <w:tc>
          <w:tcPr>
            <w:tcW w:w="7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审计处复审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意见</w:t>
            </w:r>
          </w:p>
        </w:tc>
        <w:tc>
          <w:tcPr>
            <w:tcW w:w="7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 xml:space="preserve">                                      </w:t>
            </w:r>
            <w:r>
              <w:rPr>
                <w:rFonts w:hint="eastAsia" w:ascii="宋体" w:cs="宋体"/>
                <w:color w:val="000000"/>
                <w:sz w:val="24"/>
              </w:rPr>
              <w:t>签字（公章</w:t>
            </w:r>
            <w:r>
              <w:rPr>
                <w:rFonts w:ascii="宋体" w:cs="宋体"/>
                <w:color w:val="000000"/>
                <w:sz w:val="24"/>
              </w:rPr>
              <w:t xml:space="preserve">)   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核减金额（元）</w:t>
            </w:r>
          </w:p>
        </w:tc>
        <w:tc>
          <w:tcPr>
            <w:tcW w:w="7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小写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结算审定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金额（元）</w:t>
            </w:r>
          </w:p>
        </w:tc>
        <w:tc>
          <w:tcPr>
            <w:tcW w:w="7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小写</w:t>
            </w:r>
          </w:p>
          <w:p>
            <w:pPr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大写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施工单位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7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 xml:space="preserve">                                    </w:t>
            </w:r>
            <w:r>
              <w:rPr>
                <w:rFonts w:hint="eastAsia" w:ascii="宋体" w:cs="宋体"/>
                <w:color w:val="000000"/>
                <w:sz w:val="24"/>
              </w:rPr>
              <w:t>签字（公章</w:t>
            </w:r>
            <w:r>
              <w:rPr>
                <w:rFonts w:ascii="宋体" w:cs="宋体"/>
                <w:color w:val="000000"/>
                <w:sz w:val="24"/>
              </w:rPr>
              <w:t xml:space="preserve">)   </w:t>
            </w:r>
          </w:p>
          <w:p>
            <w:pPr>
              <w:ind w:left="5986" w:leftChars="2357" w:hanging="1036" w:hangingChars="432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  <w:r>
              <w:rPr>
                <w:rFonts w:ascii="宋体" w:cs="宋体"/>
                <w:color w:val="000000"/>
                <w:sz w:val="24"/>
              </w:rPr>
              <w:t xml:space="preserve">                                      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基建承办部门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7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 xml:space="preserve">                                    </w:t>
            </w:r>
            <w:r>
              <w:rPr>
                <w:rFonts w:hint="eastAsia" w:ascii="宋体" w:cs="宋体"/>
                <w:color w:val="000000"/>
                <w:sz w:val="24"/>
              </w:rPr>
              <w:t>签字（公章</w:t>
            </w:r>
            <w:r>
              <w:rPr>
                <w:rFonts w:ascii="宋体" w:cs="宋体"/>
                <w:color w:val="000000"/>
                <w:sz w:val="24"/>
              </w:rPr>
              <w:t xml:space="preserve">)   </w:t>
            </w: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承办单位分管领导意见</w:t>
            </w:r>
          </w:p>
        </w:tc>
        <w:tc>
          <w:tcPr>
            <w:tcW w:w="7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</w:tbl>
    <w:p>
      <w:pPr>
        <w:rPr>
          <w:color w:val="000000"/>
        </w:rPr>
      </w:pPr>
      <w:r>
        <w:rPr>
          <w:rFonts w:hint="eastAsia"/>
          <w:color w:val="000000"/>
        </w:rPr>
        <w:t>注：此表一式两份，一份送审部门存档，另一份施工方报账。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4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2020-09-11T02:28:52Z</dcterms:created>
  <dc:creator>Administrator</dc:creator>
  <cp:lastModifiedBy>活</cp:lastModifiedBy>
  <dcterms:modified xsi:type="dcterms:W3CDTF">2020-09-11T02:28:54Z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